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="Times New Roman" w:cs="Times New Roman" w:hAnsiTheme="majorEastAsia" w:eastAsiaTheme="majorEastAsia"/>
          <w:sz w:val="30"/>
          <w:szCs w:val="30"/>
        </w:rPr>
      </w:pPr>
      <w:r>
        <w:rPr>
          <w:rFonts w:ascii="Times New Roman" w:cs="Times New Roman" w:hAnsiTheme="majorEastAsia" w:eastAsiaTheme="majorEastAsia"/>
          <w:sz w:val="30"/>
          <w:szCs w:val="30"/>
        </w:rPr>
        <w:t>电气工程学院</w:t>
      </w:r>
      <w:r>
        <w:rPr>
          <w:rFonts w:ascii="Times New Roman" w:hAnsi="Times New Roman" w:cs="Times New Roman" w:eastAsiaTheme="majorEastAsia"/>
          <w:sz w:val="30"/>
          <w:szCs w:val="30"/>
        </w:rPr>
        <w:t>20</w:t>
      </w:r>
      <w:r>
        <w:rPr>
          <w:rFonts w:hint="eastAsia" w:ascii="Times New Roman" w:hAnsi="Times New Roman" w:cs="Times New Roman" w:eastAsiaTheme="majorEastAsia"/>
          <w:sz w:val="30"/>
          <w:szCs w:val="30"/>
          <w:lang w:val="en-US" w:eastAsia="zh-CN"/>
        </w:rPr>
        <w:t>20</w:t>
      </w:r>
      <w:r>
        <w:rPr>
          <w:rFonts w:ascii="Times New Roman" w:cs="Times New Roman" w:hAnsiTheme="majorEastAsia" w:eastAsiaTheme="majorEastAsia"/>
          <w:sz w:val="30"/>
          <w:szCs w:val="30"/>
        </w:rPr>
        <w:t>年</w:t>
      </w:r>
      <w:r>
        <w:rPr>
          <w:rFonts w:hint="eastAsia" w:ascii="Times New Roman" w:cs="Times New Roman" w:hAnsiTheme="majorEastAsia" w:eastAsiaTheme="majorEastAsia"/>
          <w:sz w:val="30"/>
          <w:szCs w:val="30"/>
        </w:rPr>
        <w:t>全国优秀大学生夏令营</w:t>
      </w:r>
      <w:r>
        <w:rPr>
          <w:rFonts w:ascii="Times New Roman" w:cs="Times New Roman" w:hAnsiTheme="majorEastAsia" w:eastAsiaTheme="majorEastAsia"/>
          <w:sz w:val="30"/>
          <w:szCs w:val="30"/>
        </w:rPr>
        <w:t>申请表</w:t>
      </w:r>
    </w:p>
    <w:p>
      <w:pPr>
        <w:spacing w:line="360" w:lineRule="auto"/>
        <w:jc w:val="center"/>
        <w:rPr>
          <w:rFonts w:ascii="Times New Roman" w:hAnsi="Times New Roman" w:cs="Times New Roman" w:eastAsiaTheme="majorEastAsia"/>
          <w:sz w:val="30"/>
          <w:szCs w:val="30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92"/>
        <w:gridCol w:w="687"/>
        <w:gridCol w:w="683"/>
        <w:gridCol w:w="258"/>
        <w:gridCol w:w="1341"/>
        <w:gridCol w:w="564"/>
        <w:gridCol w:w="1114"/>
        <w:gridCol w:w="621"/>
        <w:gridCol w:w="488"/>
        <w:gridCol w:w="170"/>
        <w:gridCol w:w="57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姓名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出生日期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spacing w:line="360" w:lineRule="auto"/>
              <w:ind w:firstLine="840" w:firstLineChars="400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</w:rPr>
              <w:t>日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 w:val="18"/>
              </w:rPr>
            </w:pPr>
            <w:r>
              <w:rPr>
                <w:rFonts w:ascii="Times New Roman" w:cs="Times New Roman" w:hAnsiTheme="majorEastAsia" w:eastAsiaTheme="majorEastAsia"/>
                <w:sz w:val="18"/>
              </w:rPr>
              <w:t>近期一寸免冠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性别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政治面貌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921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民族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身份证号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921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343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通讯地址及邮政编码</w:t>
            </w:r>
          </w:p>
        </w:tc>
        <w:tc>
          <w:tcPr>
            <w:tcW w:w="4556" w:type="dxa"/>
            <w:gridSpan w:val="7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921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3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固定电话及手机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E-mail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3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所在学校、院（系）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入学时间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23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专业名称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本人平均成绩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23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计算机等级及成绩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英语</w:t>
            </w:r>
            <w:r>
              <w:rPr>
                <w:rFonts w:hint="eastAsia" w:ascii="Times New Roman" w:cs="Times New Roman" w:hAnsiTheme="majorEastAsia" w:eastAsiaTheme="majorEastAsia"/>
              </w:rPr>
              <w:t>四六</w:t>
            </w:r>
            <w:r>
              <w:rPr>
                <w:rFonts w:ascii="Times New Roman" w:cs="Times New Roman" w:hAnsiTheme="majorEastAsia" w:eastAsiaTheme="majorEastAsia"/>
              </w:rPr>
              <w:t>级成绩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3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477" w:type="dxa"/>
            <w:gridSpan w:val="9"/>
            <w:vAlign w:val="center"/>
          </w:tcPr>
          <w:p>
            <w:r>
              <w:rPr>
                <w:rFonts w:hint="eastAsia"/>
              </w:rPr>
              <w:t xml:space="preserve">申请人          </w:t>
            </w:r>
            <w:r>
              <w:rPr>
                <w:rFonts w:ascii="Times New Roman" w:cs="Times New Roman" w:hAnsiTheme="majorEastAsia" w:eastAsiaTheme="majorEastAsia"/>
              </w:rPr>
              <w:t>在专业排名</w:t>
            </w:r>
            <w:r>
              <w:rPr>
                <w:rFonts w:hint="eastAsia" w:ascii="Times New Roman" w:cs="Times New Roman" w:hAnsiTheme="majorEastAsia" w:eastAsiaTheme="majorEastAsia"/>
              </w:rPr>
              <w:t>（名次/人数）</w:t>
            </w:r>
            <w:r>
              <w:rPr>
                <w:rFonts w:hint="eastAsia"/>
              </w:rPr>
              <w:t>：       ， 在前     % 以内。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>学校/院教务部门公章</w:t>
            </w:r>
          </w:p>
          <w:p/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  <w:b/>
              </w:rPr>
            </w:pPr>
            <w:r>
              <w:rPr>
                <w:rFonts w:hint="eastAsia" w:ascii="Times New Roman" w:cs="Times New Roman" w:hAnsiTheme="majorEastAsia" w:eastAsiaTheme="majorEastAsia"/>
                <w:b/>
              </w:rPr>
              <w:t>第一志愿</w:t>
            </w:r>
          </w:p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申请我院专业名称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（请在</w:t>
            </w:r>
            <w:r>
              <w:rPr>
                <w:rFonts w:hint="eastAsia" w:ascii="Times New Roman" w:hAnsi="Times New Roman" w:cs="Times New Roman" w:eastAsiaTheme="majorEastAsia"/>
              </w:rPr>
              <w:t>□</w:t>
            </w:r>
            <w:r>
              <w:rPr>
                <w:rFonts w:hint="eastAsia" w:ascii="Times New Roman" w:cs="Times New Roman" w:hAnsiTheme="majorEastAsia" w:eastAsiaTheme="majorEastAsia"/>
              </w:rPr>
              <w:t>勾选申请的专业教研室，只能选一个）</w:t>
            </w:r>
          </w:p>
        </w:tc>
        <w:tc>
          <w:tcPr>
            <w:tcW w:w="71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电机□  电器□  高压□  绝缘□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发电（电力系统及其自动化）□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工企（电力电子与电力传动，控制理论与控制工程）</w:t>
            </w:r>
            <w:r>
              <w:rPr>
                <w:rFonts w:hint="eastAsia" w:ascii="Times New Roman" w:hAnsi="Times New Roman" w:cs="Times New Roman" w:eastAsiaTheme="majorEastAsia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lang w:val="en-US" w:eastAsia="zh-CN"/>
              </w:rPr>
              <w:t>含电工学</w:t>
            </w:r>
            <w:r>
              <w:rPr>
                <w:rFonts w:hint="eastAsia" w:ascii="Times New Roman" w:hAnsi="Times New Roman" w:cs="Times New Roman" w:eastAsiaTheme="majorEastAsia"/>
              </w:rPr>
              <w:t>□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电测（测试计量技术及仪器）</w:t>
            </w:r>
            <w:r>
              <w:rPr>
                <w:rFonts w:hint="eastAsia" w:ascii="Times New Roman" w:hAnsi="Times New Roman" w:cs="Times New Roman" w:eastAsiaTheme="majorEastAsia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lang w:val="en-US" w:eastAsia="zh-CN"/>
              </w:rPr>
              <w:t>含电子学</w:t>
            </w:r>
            <w:r>
              <w:rPr>
                <w:rFonts w:hint="eastAsia" w:ascii="Times New Roman" w:hAnsi="Times New Roman" w:cs="Times New Roman" w:eastAsiaTheme="majorEastAsia"/>
              </w:rPr>
              <w:t>□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电工理论与新技术□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6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  <w:b/>
              </w:rPr>
            </w:pPr>
            <w:r>
              <w:rPr>
                <w:rFonts w:hint="eastAsia" w:ascii="Times New Roman" w:cs="Times New Roman" w:hAnsiTheme="majorEastAsia" w:eastAsiaTheme="majorEastAsia"/>
                <w:b/>
              </w:rPr>
              <w:t>第二志愿</w:t>
            </w:r>
          </w:p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申请我院专业名称</w:t>
            </w:r>
          </w:p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（请在</w:t>
            </w:r>
            <w:r>
              <w:rPr>
                <w:rFonts w:hint="eastAsia" w:ascii="Times New Roman" w:hAnsi="Times New Roman" w:cs="Times New Roman" w:eastAsiaTheme="majorEastAsia"/>
              </w:rPr>
              <w:t>□</w:t>
            </w:r>
            <w:r>
              <w:rPr>
                <w:rFonts w:hint="eastAsia" w:ascii="Times New Roman" w:cs="Times New Roman" w:hAnsiTheme="majorEastAsia" w:eastAsiaTheme="majorEastAsia"/>
              </w:rPr>
              <w:t>勾选申请的专业教研室，只能选一个，请勿与第一志愿重复）</w:t>
            </w:r>
          </w:p>
        </w:tc>
        <w:tc>
          <w:tcPr>
            <w:tcW w:w="71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电机□  电器□  高压□  绝缘□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发电（电力系统及其自动化）□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Times New Roman" w:eastAsiaTheme="maj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工企（电力电子与电力传动，控制理论与控制工程）</w:t>
            </w:r>
            <w:r>
              <w:rPr>
                <w:rFonts w:hint="eastAsia" w:ascii="Times New Roman" w:hAnsi="Times New Roman" w:cs="Times New Roman" w:eastAsiaTheme="majorEastAsia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lang w:val="en-US" w:eastAsia="zh-CN"/>
              </w:rPr>
              <w:t>含电工学</w:t>
            </w:r>
            <w:r>
              <w:rPr>
                <w:rFonts w:hint="eastAsia" w:ascii="Times New Roman" w:hAnsi="Times New Roman" w:cs="Times New Roman" w:eastAsiaTheme="majorEastAsia"/>
                <w:lang w:eastAsia="zh-CN"/>
              </w:rPr>
              <w:t>□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电测（测试计量技术及仪器）</w:t>
            </w:r>
            <w:r>
              <w:rPr>
                <w:rFonts w:hint="eastAsia" w:ascii="Times New Roman" w:hAnsi="Times New Roman" w:cs="Times New Roman" w:eastAsiaTheme="majorEastAsia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lang w:val="en-US" w:eastAsia="zh-CN"/>
              </w:rPr>
              <w:t>含电子学</w:t>
            </w:r>
            <w:r>
              <w:rPr>
                <w:rFonts w:hint="eastAsia" w:ascii="Times New Roman" w:hAnsi="Times New Roman" w:cs="Times New Roman" w:eastAsiaTheme="majorEastAsia"/>
              </w:rPr>
              <w:t>□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hAnsi="Times New Roman" w:cs="Times New Roman" w:eastAsiaTheme="majorEastAsia"/>
              </w:rPr>
              <w:t>电工理论与新技术□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81" w:type="dxa"/>
            <w:vMerge w:val="restart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何时获得何种奖励</w:t>
            </w: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获奖名称</w:t>
            </w: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奖励等级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81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81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81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81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81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81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81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60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8820" w:type="dxa"/>
            <w:gridSpan w:val="13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参加科研工作、课外科技活动情况：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申请人签字：</w:t>
            </w:r>
          </w:p>
          <w:p>
            <w:pPr>
              <w:spacing w:line="360" w:lineRule="auto"/>
              <w:ind w:firstLine="6090" w:firstLineChars="2900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</w:t>
            </w:r>
            <w:r>
              <w:rPr>
                <w:rFonts w:ascii="Times New Roman" w:cs="Times New Roman" w:hAnsiTheme="majorEastAsia" w:eastAsiaTheme="majorEastAsia"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</w:t>
            </w:r>
            <w:r>
              <w:rPr>
                <w:rFonts w:ascii="Times New Roman" w:cs="Times New Roman" w:hAnsiTheme="majorEastAsia" w:eastAsiaTheme="maj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1660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7160" w:type="dxa"/>
            <w:gridSpan w:val="10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本人参加夏令营期间将服从西安交通大学电气学院的安排，遵守学校及学院各项规定。</w:t>
            </w:r>
          </w:p>
          <w:p>
            <w:pPr>
              <w:ind w:left="210" w:hanging="210" w:hanging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本人自愿参加本次夏令营活动，已征得家长或监护人的同意</w:t>
            </w:r>
            <w:r>
              <w:rPr>
                <w:rFonts w:hint="eastAsia"/>
                <w:lang w:eastAsia="zh-CN"/>
              </w:rPr>
              <w:t>。</w:t>
            </w:r>
          </w:p>
          <w:p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本人保证提交的所有材料真实准确，如有虚假，愿承担相应后果。</w:t>
            </w:r>
          </w:p>
          <w:p/>
          <w:p>
            <w:pPr>
              <w:spacing w:line="360" w:lineRule="auto"/>
              <w:ind w:firstLine="5460" w:firstLineChars="2600"/>
              <w:rPr>
                <w:rFonts w:ascii="Times New Roman" w:cs="Times New Roman" w:hAnsiTheme="majorEastAsia" w:eastAsiaTheme="majorEastAsia"/>
                <w:b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spacing w:line="360" w:lineRule="auto"/>
              <w:ind w:firstLine="4691" w:firstLineChars="2225"/>
              <w:rPr>
                <w:rFonts w:ascii="Times New Roman" w:hAnsi="Times New Roman" w:cs="Times New Roman" w:eastAsiaTheme="majorEastAsia"/>
                <w:b/>
              </w:rPr>
            </w:pPr>
            <w:r>
              <w:rPr>
                <w:rFonts w:ascii="Times New Roman" w:cs="Times New Roman" w:hAnsiTheme="majorEastAsia" w:eastAsiaTheme="majorEastAsia"/>
                <w:b/>
              </w:rPr>
              <w:t>申请人签字：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    </w:t>
            </w:r>
          </w:p>
          <w:p>
            <w:pPr>
              <w:spacing w:line="360" w:lineRule="auto"/>
              <w:ind w:firstLine="5483" w:firstLineChars="2601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ajorEastAsia" w:eastAsiaTheme="majorEastAsia"/>
                <w:b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  <w:b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  <w:b/>
              </w:rPr>
              <w:t>日</w:t>
            </w:r>
          </w:p>
        </w:tc>
      </w:tr>
    </w:tbl>
    <w:p>
      <w:pPr>
        <w:spacing w:line="360" w:lineRule="auto"/>
        <w:rPr>
          <w:rFonts w:ascii="Times New Roman" w:hAnsi="Times New Roman" w:cs="Times New Roman" w:eastAsiaTheme="majorEastAsia"/>
        </w:rPr>
        <w:sectPr>
          <w:headerReference r:id="rId3" w:type="default"/>
          <w:pgSz w:w="11906" w:h="16838"/>
          <w:pgMar w:top="1134" w:right="1588" w:bottom="851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9FA"/>
    <w:rsid w:val="00016178"/>
    <w:rsid w:val="00052760"/>
    <w:rsid w:val="000F4C6B"/>
    <w:rsid w:val="001052BB"/>
    <w:rsid w:val="00193732"/>
    <w:rsid w:val="001F3EAC"/>
    <w:rsid w:val="00200BE3"/>
    <w:rsid w:val="00242D95"/>
    <w:rsid w:val="0028643B"/>
    <w:rsid w:val="00380C40"/>
    <w:rsid w:val="003C4811"/>
    <w:rsid w:val="00405835"/>
    <w:rsid w:val="0041140B"/>
    <w:rsid w:val="00414F9F"/>
    <w:rsid w:val="00417598"/>
    <w:rsid w:val="00473DD1"/>
    <w:rsid w:val="004A64BE"/>
    <w:rsid w:val="00502980"/>
    <w:rsid w:val="005652AB"/>
    <w:rsid w:val="005B2E40"/>
    <w:rsid w:val="005C4FEC"/>
    <w:rsid w:val="005D71E6"/>
    <w:rsid w:val="005F2BE7"/>
    <w:rsid w:val="00640B3C"/>
    <w:rsid w:val="00682927"/>
    <w:rsid w:val="006C3C23"/>
    <w:rsid w:val="00705F92"/>
    <w:rsid w:val="007475BF"/>
    <w:rsid w:val="00757972"/>
    <w:rsid w:val="0076422C"/>
    <w:rsid w:val="007D1D2E"/>
    <w:rsid w:val="007F32EE"/>
    <w:rsid w:val="00804ADA"/>
    <w:rsid w:val="00850A0F"/>
    <w:rsid w:val="00882B3E"/>
    <w:rsid w:val="008E0510"/>
    <w:rsid w:val="00925F68"/>
    <w:rsid w:val="00934FF5"/>
    <w:rsid w:val="0098137E"/>
    <w:rsid w:val="009A269A"/>
    <w:rsid w:val="009F255F"/>
    <w:rsid w:val="00A01FF9"/>
    <w:rsid w:val="00A300DB"/>
    <w:rsid w:val="00A42CCC"/>
    <w:rsid w:val="00A71ECD"/>
    <w:rsid w:val="00B05324"/>
    <w:rsid w:val="00B2121B"/>
    <w:rsid w:val="00B32337"/>
    <w:rsid w:val="00B81DE1"/>
    <w:rsid w:val="00BA5F8E"/>
    <w:rsid w:val="00BB602D"/>
    <w:rsid w:val="00BD252E"/>
    <w:rsid w:val="00C11532"/>
    <w:rsid w:val="00C15474"/>
    <w:rsid w:val="00D1511D"/>
    <w:rsid w:val="00D664E4"/>
    <w:rsid w:val="00DB5E3D"/>
    <w:rsid w:val="00E15410"/>
    <w:rsid w:val="00E747B8"/>
    <w:rsid w:val="00ED0EA7"/>
    <w:rsid w:val="00EE15C0"/>
    <w:rsid w:val="00EF58EF"/>
    <w:rsid w:val="00F301C2"/>
    <w:rsid w:val="00F572B4"/>
    <w:rsid w:val="00F67859"/>
    <w:rsid w:val="00F949FA"/>
    <w:rsid w:val="089E3CAF"/>
    <w:rsid w:val="287B0D10"/>
    <w:rsid w:val="305431F6"/>
    <w:rsid w:val="33D4406A"/>
    <w:rsid w:val="3A9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2016-06-12T09:21:00Z</dcterms:created>
  <dc:creator>微软用户</dc:creator>
  <cp:lastModifiedBy>达西</cp:lastModifiedBy>
  <dcterms:modified xsi:type="dcterms:W3CDTF">2020-06-16T01:40:15Z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