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DDD" w:rsidRPr="00B76D7A" w:rsidRDefault="005F1DDD" w:rsidP="00B76D7A">
      <w:pPr>
        <w:widowControl/>
        <w:spacing w:line="300" w:lineRule="auto"/>
        <w:jc w:val="center"/>
        <w:rPr>
          <w:rFonts w:ascii="华文仿宋" w:eastAsia="华文仿宋" w:hAnsi="华文仿宋" w:cs="Arial"/>
          <w:b/>
          <w:spacing w:val="8"/>
          <w:sz w:val="30"/>
          <w:szCs w:val="30"/>
        </w:rPr>
      </w:pPr>
      <w:r w:rsidRPr="00B76D7A">
        <w:rPr>
          <w:rFonts w:ascii="华文仿宋" w:eastAsia="华文仿宋" w:hAnsi="华文仿宋" w:cs="Arial" w:hint="eastAsia"/>
          <w:b/>
          <w:spacing w:val="8"/>
          <w:sz w:val="30"/>
          <w:szCs w:val="30"/>
        </w:rPr>
        <w:t>西北工业大学航天学院</w:t>
      </w:r>
    </w:p>
    <w:p w:rsidR="005F1DDD" w:rsidRPr="00B76D7A" w:rsidRDefault="005F1DDD" w:rsidP="00B76D7A">
      <w:pPr>
        <w:widowControl/>
        <w:spacing w:line="300" w:lineRule="auto"/>
        <w:jc w:val="center"/>
        <w:rPr>
          <w:rFonts w:ascii="华文仿宋" w:eastAsia="华文仿宋" w:hAnsi="华文仿宋" w:cs="Arial"/>
          <w:b/>
          <w:bCs/>
          <w:i/>
          <w:iCs/>
          <w:spacing w:val="8"/>
          <w:kern w:val="0"/>
          <w:sz w:val="30"/>
          <w:szCs w:val="30"/>
        </w:rPr>
      </w:pPr>
      <w:r w:rsidRPr="00B76D7A">
        <w:rPr>
          <w:rFonts w:ascii="华文仿宋" w:eastAsia="华文仿宋" w:hAnsi="华文仿宋" w:cs="Arial" w:hint="eastAsia"/>
          <w:b/>
          <w:spacing w:val="8"/>
          <w:sz w:val="30"/>
          <w:szCs w:val="30"/>
        </w:rPr>
        <w:t>2020年研究生优秀生源暑期夏令营</w:t>
      </w:r>
    </w:p>
    <w:p w:rsidR="004079AA" w:rsidRPr="004079AA" w:rsidRDefault="004079AA" w:rsidP="004079AA">
      <w:pPr>
        <w:widowControl/>
        <w:spacing w:before="75" w:after="75" w:line="300" w:lineRule="auto"/>
        <w:ind w:firstLineChars="200" w:firstLine="512"/>
        <w:rPr>
          <w:rFonts w:ascii="华文仿宋" w:eastAsia="华文仿宋" w:hAnsi="华文仿宋" w:cs="Arial"/>
          <w:spacing w:val="8"/>
          <w:kern w:val="0"/>
          <w:sz w:val="24"/>
          <w:szCs w:val="24"/>
        </w:rPr>
      </w:pPr>
      <w:r w:rsidRPr="004079AA">
        <w:rPr>
          <w:rFonts w:ascii="华文仿宋" w:eastAsia="华文仿宋" w:hAnsi="华文仿宋" w:cs="Arial" w:hint="eastAsia"/>
          <w:spacing w:val="8"/>
          <w:kern w:val="0"/>
          <w:sz w:val="24"/>
          <w:szCs w:val="24"/>
        </w:rPr>
        <w:t>西北工业大学航天学院是西北工业大学“三航”（航空、航天、航海）特色的重要组成部分，前身是</w:t>
      </w:r>
      <w:r w:rsidRPr="004079AA">
        <w:rPr>
          <w:rFonts w:ascii="华文仿宋" w:eastAsia="华文仿宋" w:hAnsi="华文仿宋" w:cs="Arial"/>
          <w:spacing w:val="8"/>
          <w:kern w:val="0"/>
          <w:sz w:val="24"/>
          <w:szCs w:val="24"/>
        </w:rPr>
        <w:t>1958年创建的宇航工程系，是我国最早成立的宇航院系之一。学院现有双聘院士4人，国家级人才23人，国家级科技部重点领域创新团队1个，陕西省科技创新团队2个。航空宇航科学与技术学科获第四次学科评估A+。学院紧紧围绕培养航空航天领域高层次科技人才和服务国家重大战略需求，承担了多项国家重大科研专项，取得了多项重要研究成果，部分成果获得工程应用；先后参与了二十几个型号的飞行器、运载火箭和卫星的研制工作，特别在我国首次载人飞行试验</w:t>
      </w:r>
      <w:r w:rsidRPr="004079AA">
        <w:rPr>
          <w:rFonts w:ascii="华文仿宋" w:eastAsia="华文仿宋" w:hAnsi="华文仿宋" w:cs="Arial" w:hint="eastAsia"/>
          <w:spacing w:val="8"/>
          <w:kern w:val="0"/>
          <w:sz w:val="24"/>
          <w:szCs w:val="24"/>
        </w:rPr>
        <w:t>中做出了重要贡献，受到了中国载人航天工程办公室表彰。学院已经成为航天领域最具影响力的科研和人才培养基地之一。</w:t>
      </w:r>
    </w:p>
    <w:p w:rsidR="004079AA" w:rsidRDefault="004079AA" w:rsidP="004079AA">
      <w:pPr>
        <w:widowControl/>
        <w:spacing w:before="75" w:after="75" w:line="300" w:lineRule="auto"/>
        <w:rPr>
          <w:rFonts w:ascii="华文仿宋" w:eastAsia="华文仿宋" w:hAnsi="华文仿宋" w:cs="Arial"/>
          <w:spacing w:val="8"/>
          <w:kern w:val="0"/>
          <w:sz w:val="24"/>
          <w:szCs w:val="24"/>
        </w:rPr>
      </w:pPr>
      <w:r w:rsidRPr="004079AA">
        <w:rPr>
          <w:rFonts w:ascii="华文仿宋" w:eastAsia="华文仿宋" w:hAnsi="华文仿宋" w:cs="Arial" w:hint="eastAsia"/>
          <w:spacing w:val="8"/>
          <w:kern w:val="0"/>
          <w:sz w:val="24"/>
          <w:szCs w:val="24"/>
        </w:rPr>
        <w:t>航天学院研究生招生学科与专业如下：</w:t>
      </w:r>
    </w:p>
    <w:p w:rsidR="00224B52" w:rsidRPr="00224B52" w:rsidRDefault="00224B52" w:rsidP="00224B52">
      <w:pPr>
        <w:widowControl/>
        <w:spacing w:before="75" w:after="75" w:line="300" w:lineRule="auto"/>
        <w:rPr>
          <w:rFonts w:ascii="华文仿宋" w:eastAsia="华文仿宋" w:hAnsi="华文仿宋" w:cs="Arial"/>
          <w:b/>
          <w:spacing w:val="8"/>
          <w:kern w:val="0"/>
          <w:sz w:val="24"/>
          <w:szCs w:val="24"/>
        </w:rPr>
      </w:pPr>
      <w:r w:rsidRPr="00224B52">
        <w:rPr>
          <w:rFonts w:ascii="华文仿宋" w:eastAsia="华文仿宋" w:hAnsi="华文仿宋" w:cs="Arial" w:hint="eastAsia"/>
          <w:b/>
          <w:spacing w:val="8"/>
          <w:kern w:val="0"/>
          <w:sz w:val="24"/>
          <w:szCs w:val="24"/>
        </w:rPr>
        <w:t>学术型硕士招生学科：</w:t>
      </w:r>
    </w:p>
    <w:p w:rsidR="00224B52" w:rsidRPr="00224B52" w:rsidRDefault="00224B52" w:rsidP="00224B52">
      <w:pPr>
        <w:widowControl/>
        <w:spacing w:before="75" w:after="75" w:line="300" w:lineRule="auto"/>
        <w:rPr>
          <w:rFonts w:ascii="华文仿宋" w:eastAsia="华文仿宋" w:hAnsi="华文仿宋" w:cs="Arial"/>
          <w:spacing w:val="8"/>
          <w:kern w:val="0"/>
          <w:sz w:val="24"/>
          <w:szCs w:val="24"/>
        </w:rPr>
      </w:pPr>
      <w:r w:rsidRPr="00224B52">
        <w:rPr>
          <w:rFonts w:ascii="华文仿宋" w:eastAsia="华文仿宋" w:hAnsi="华文仿宋" w:cs="Arial" w:hint="eastAsia"/>
          <w:spacing w:val="8"/>
          <w:kern w:val="0"/>
          <w:sz w:val="24"/>
          <w:szCs w:val="24"/>
        </w:rPr>
        <w:t>航空宇航科学与技术</w:t>
      </w:r>
    </w:p>
    <w:p w:rsidR="00224B52" w:rsidRPr="00224B52" w:rsidRDefault="00224B52" w:rsidP="00224B52">
      <w:pPr>
        <w:widowControl/>
        <w:spacing w:before="75" w:after="75" w:line="300" w:lineRule="auto"/>
        <w:rPr>
          <w:rFonts w:ascii="华文仿宋" w:eastAsia="华文仿宋" w:hAnsi="华文仿宋" w:cs="Arial"/>
          <w:spacing w:val="8"/>
          <w:kern w:val="0"/>
          <w:sz w:val="24"/>
          <w:szCs w:val="24"/>
        </w:rPr>
      </w:pPr>
      <w:r w:rsidRPr="00224B52">
        <w:rPr>
          <w:rFonts w:ascii="华文仿宋" w:eastAsia="华文仿宋" w:hAnsi="华文仿宋" w:cs="Arial" w:hint="eastAsia"/>
          <w:spacing w:val="8"/>
          <w:kern w:val="0"/>
          <w:sz w:val="24"/>
          <w:szCs w:val="24"/>
        </w:rPr>
        <w:t>控制科学与工程</w:t>
      </w:r>
    </w:p>
    <w:p w:rsidR="00224B52" w:rsidRPr="00224B52" w:rsidRDefault="00224B52" w:rsidP="00224B52">
      <w:pPr>
        <w:widowControl/>
        <w:spacing w:before="75" w:after="75" w:line="300" w:lineRule="auto"/>
        <w:rPr>
          <w:rFonts w:ascii="华文仿宋" w:eastAsia="华文仿宋" w:hAnsi="华文仿宋" w:cs="Arial"/>
          <w:spacing w:val="8"/>
          <w:kern w:val="0"/>
          <w:sz w:val="24"/>
          <w:szCs w:val="24"/>
        </w:rPr>
      </w:pPr>
      <w:r w:rsidRPr="00224B52">
        <w:rPr>
          <w:rFonts w:ascii="华文仿宋" w:eastAsia="华文仿宋" w:hAnsi="华文仿宋" w:cs="Arial" w:hint="eastAsia"/>
          <w:spacing w:val="8"/>
          <w:kern w:val="0"/>
          <w:sz w:val="24"/>
          <w:szCs w:val="24"/>
        </w:rPr>
        <w:t>兵器科学与技术</w:t>
      </w:r>
    </w:p>
    <w:p w:rsidR="00224B52" w:rsidRPr="00224B52" w:rsidRDefault="00224B52" w:rsidP="00224B52">
      <w:pPr>
        <w:widowControl/>
        <w:spacing w:before="75" w:after="75" w:line="300" w:lineRule="auto"/>
        <w:rPr>
          <w:rFonts w:ascii="华文仿宋" w:eastAsia="华文仿宋" w:hAnsi="华文仿宋" w:cs="Arial"/>
          <w:spacing w:val="8"/>
          <w:kern w:val="0"/>
          <w:sz w:val="24"/>
          <w:szCs w:val="24"/>
        </w:rPr>
      </w:pPr>
      <w:r w:rsidRPr="00224B52">
        <w:rPr>
          <w:rFonts w:ascii="华文仿宋" w:eastAsia="华文仿宋" w:hAnsi="华文仿宋" w:cs="Arial" w:hint="eastAsia"/>
          <w:spacing w:val="8"/>
          <w:kern w:val="0"/>
          <w:sz w:val="24"/>
          <w:szCs w:val="24"/>
        </w:rPr>
        <w:t>动力工程与工程热物理</w:t>
      </w:r>
    </w:p>
    <w:p w:rsidR="00224B52" w:rsidRPr="00224B52" w:rsidRDefault="00224B52" w:rsidP="00224B52">
      <w:pPr>
        <w:widowControl/>
        <w:spacing w:before="75" w:after="75" w:line="300" w:lineRule="auto"/>
        <w:rPr>
          <w:rFonts w:ascii="华文仿宋" w:eastAsia="华文仿宋" w:hAnsi="华文仿宋" w:cs="Arial"/>
          <w:spacing w:val="8"/>
          <w:kern w:val="0"/>
          <w:sz w:val="24"/>
          <w:szCs w:val="24"/>
        </w:rPr>
      </w:pPr>
      <w:r w:rsidRPr="00224B52">
        <w:rPr>
          <w:rFonts w:ascii="华文仿宋" w:eastAsia="华文仿宋" w:hAnsi="华文仿宋" w:cs="Arial" w:hint="eastAsia"/>
          <w:spacing w:val="8"/>
          <w:kern w:val="0"/>
          <w:sz w:val="24"/>
          <w:szCs w:val="24"/>
        </w:rPr>
        <w:t>交通运输工程</w:t>
      </w:r>
    </w:p>
    <w:p w:rsidR="00224B52" w:rsidRPr="00224B52" w:rsidRDefault="00224B52" w:rsidP="00224B52">
      <w:pPr>
        <w:widowControl/>
        <w:spacing w:before="75" w:after="75" w:line="300" w:lineRule="auto"/>
        <w:rPr>
          <w:rFonts w:ascii="华文仿宋" w:eastAsia="华文仿宋" w:hAnsi="华文仿宋" w:cs="Arial"/>
          <w:b/>
          <w:spacing w:val="8"/>
          <w:kern w:val="0"/>
          <w:sz w:val="24"/>
          <w:szCs w:val="24"/>
        </w:rPr>
      </w:pPr>
      <w:r w:rsidRPr="00224B52">
        <w:rPr>
          <w:rFonts w:ascii="华文仿宋" w:eastAsia="华文仿宋" w:hAnsi="华文仿宋" w:cs="Arial" w:hint="eastAsia"/>
          <w:b/>
          <w:spacing w:val="8"/>
          <w:kern w:val="0"/>
          <w:sz w:val="24"/>
          <w:szCs w:val="24"/>
        </w:rPr>
        <w:t>工程类专业学位招生类别：</w:t>
      </w:r>
    </w:p>
    <w:p w:rsidR="00224B52" w:rsidRPr="00224B52" w:rsidRDefault="00224B52" w:rsidP="00224B52">
      <w:pPr>
        <w:widowControl/>
        <w:spacing w:before="75" w:after="75" w:line="300" w:lineRule="auto"/>
        <w:rPr>
          <w:rFonts w:ascii="华文仿宋" w:eastAsia="华文仿宋" w:hAnsi="华文仿宋" w:cs="Arial"/>
          <w:spacing w:val="8"/>
          <w:kern w:val="0"/>
          <w:sz w:val="24"/>
          <w:szCs w:val="24"/>
        </w:rPr>
      </w:pPr>
      <w:r w:rsidRPr="00224B52">
        <w:rPr>
          <w:rFonts w:ascii="华文仿宋" w:eastAsia="华文仿宋" w:hAnsi="华文仿宋" w:cs="Arial" w:hint="eastAsia"/>
          <w:spacing w:val="8"/>
          <w:kern w:val="0"/>
          <w:sz w:val="24"/>
          <w:szCs w:val="24"/>
        </w:rPr>
        <w:t>机械</w:t>
      </w:r>
    </w:p>
    <w:p w:rsidR="00224B52" w:rsidRPr="00224B52" w:rsidRDefault="00224B52" w:rsidP="00224B52">
      <w:pPr>
        <w:widowControl/>
        <w:spacing w:before="75" w:after="75" w:line="300" w:lineRule="auto"/>
        <w:rPr>
          <w:rFonts w:ascii="华文仿宋" w:eastAsia="华文仿宋" w:hAnsi="华文仿宋" w:cs="Arial"/>
          <w:spacing w:val="8"/>
          <w:kern w:val="0"/>
          <w:sz w:val="24"/>
          <w:szCs w:val="24"/>
        </w:rPr>
      </w:pPr>
      <w:r w:rsidRPr="00224B52">
        <w:rPr>
          <w:rFonts w:ascii="华文仿宋" w:eastAsia="华文仿宋" w:hAnsi="华文仿宋" w:cs="Arial" w:hint="eastAsia"/>
          <w:spacing w:val="8"/>
          <w:kern w:val="0"/>
          <w:sz w:val="24"/>
          <w:szCs w:val="24"/>
        </w:rPr>
        <w:lastRenderedPageBreak/>
        <w:t>电子信息</w:t>
      </w:r>
    </w:p>
    <w:p w:rsidR="00224B52" w:rsidRDefault="00224B52" w:rsidP="00224B52">
      <w:pPr>
        <w:widowControl/>
        <w:spacing w:before="75" w:after="75" w:line="300" w:lineRule="auto"/>
        <w:rPr>
          <w:rFonts w:ascii="华文仿宋" w:eastAsia="华文仿宋" w:hAnsi="华文仿宋" w:cs="Arial" w:hint="eastAsia"/>
          <w:spacing w:val="8"/>
          <w:kern w:val="0"/>
          <w:sz w:val="24"/>
          <w:szCs w:val="24"/>
        </w:rPr>
      </w:pPr>
      <w:r w:rsidRPr="00224B52">
        <w:rPr>
          <w:rFonts w:ascii="华文仿宋" w:eastAsia="华文仿宋" w:hAnsi="华文仿宋" w:cs="Arial" w:hint="eastAsia"/>
          <w:spacing w:val="8"/>
          <w:kern w:val="0"/>
          <w:sz w:val="24"/>
          <w:szCs w:val="24"/>
        </w:rPr>
        <w:t>能源动力</w:t>
      </w:r>
    </w:p>
    <w:p w:rsidR="005F1DDD" w:rsidRPr="00B76D7A" w:rsidRDefault="005F1DDD"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b/>
          <w:spacing w:val="8"/>
          <w:kern w:val="0"/>
          <w:sz w:val="24"/>
          <w:szCs w:val="24"/>
        </w:rPr>
        <w:t>时间安排：</w:t>
      </w:r>
      <w:r w:rsidRPr="00B76D7A">
        <w:rPr>
          <w:rFonts w:ascii="华文仿宋" w:eastAsia="华文仿宋" w:hAnsi="华文仿宋" w:cs="Arial" w:hint="eastAsia"/>
          <w:spacing w:val="8"/>
          <w:kern w:val="0"/>
          <w:sz w:val="24"/>
          <w:szCs w:val="24"/>
        </w:rPr>
        <w:t>2020年7月</w:t>
      </w:r>
      <w:r w:rsidR="006757E8" w:rsidRPr="00B76D7A">
        <w:rPr>
          <w:rFonts w:ascii="华文仿宋" w:eastAsia="华文仿宋" w:hAnsi="华文仿宋" w:cs="Arial"/>
          <w:spacing w:val="8"/>
          <w:kern w:val="0"/>
          <w:sz w:val="24"/>
          <w:szCs w:val="24"/>
        </w:rPr>
        <w:t>4</w:t>
      </w:r>
      <w:r w:rsidR="00130A0C" w:rsidRPr="00B76D7A">
        <w:rPr>
          <w:rFonts w:ascii="华文仿宋" w:eastAsia="华文仿宋" w:hAnsi="华文仿宋" w:cs="Arial" w:hint="eastAsia"/>
          <w:spacing w:val="8"/>
          <w:kern w:val="0"/>
          <w:sz w:val="24"/>
          <w:szCs w:val="24"/>
        </w:rPr>
        <w:t>日-7月5日</w:t>
      </w:r>
    </w:p>
    <w:p w:rsidR="005F1DDD" w:rsidRPr="00B76D7A" w:rsidRDefault="005F1DDD"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b/>
          <w:spacing w:val="8"/>
          <w:kern w:val="0"/>
          <w:sz w:val="24"/>
          <w:szCs w:val="24"/>
        </w:rPr>
        <w:t>招生人数：</w:t>
      </w:r>
      <w:r w:rsidRPr="00B76D7A">
        <w:rPr>
          <w:rFonts w:ascii="华文仿宋" w:eastAsia="华文仿宋" w:hAnsi="华文仿宋" w:cs="Arial" w:hint="eastAsia"/>
          <w:spacing w:val="8"/>
          <w:kern w:val="0"/>
          <w:sz w:val="24"/>
          <w:szCs w:val="24"/>
        </w:rPr>
        <w:t>1</w:t>
      </w:r>
      <w:r w:rsidR="009C4983">
        <w:rPr>
          <w:rFonts w:ascii="华文仿宋" w:eastAsia="华文仿宋" w:hAnsi="华文仿宋" w:cs="Arial"/>
          <w:spacing w:val="8"/>
          <w:kern w:val="0"/>
          <w:sz w:val="24"/>
          <w:szCs w:val="24"/>
        </w:rPr>
        <w:t>50</w:t>
      </w:r>
      <w:r w:rsidRPr="00B76D7A">
        <w:rPr>
          <w:rFonts w:ascii="华文仿宋" w:eastAsia="华文仿宋" w:hAnsi="华文仿宋" w:cs="Arial" w:hint="eastAsia"/>
          <w:spacing w:val="8"/>
          <w:kern w:val="0"/>
          <w:sz w:val="24"/>
          <w:szCs w:val="24"/>
        </w:rPr>
        <w:t>人</w:t>
      </w:r>
    </w:p>
    <w:p w:rsidR="005F1DDD" w:rsidRPr="00B76D7A" w:rsidRDefault="005F1DDD"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b/>
          <w:spacing w:val="8"/>
          <w:kern w:val="0"/>
          <w:sz w:val="24"/>
          <w:szCs w:val="24"/>
        </w:rPr>
        <w:t>举办地点</w:t>
      </w:r>
      <w:r w:rsidRPr="00B76D7A">
        <w:rPr>
          <w:rFonts w:ascii="华文仿宋" w:eastAsia="华文仿宋" w:hAnsi="华文仿宋" w:cs="Arial" w:hint="eastAsia"/>
          <w:spacing w:val="8"/>
          <w:kern w:val="0"/>
          <w:sz w:val="24"/>
          <w:szCs w:val="24"/>
        </w:rPr>
        <w:t>：线上</w:t>
      </w:r>
      <w:r w:rsidR="009C4983">
        <w:rPr>
          <w:rFonts w:ascii="华文仿宋" w:eastAsia="华文仿宋" w:hAnsi="华文仿宋" w:cs="Arial" w:hint="eastAsia"/>
          <w:spacing w:val="8"/>
          <w:kern w:val="0"/>
          <w:sz w:val="24"/>
          <w:szCs w:val="24"/>
        </w:rPr>
        <w:t>-</w:t>
      </w:r>
      <w:r w:rsidR="009C4983">
        <w:rPr>
          <w:rFonts w:ascii="华文仿宋" w:eastAsia="华文仿宋" w:hAnsi="华文仿宋" w:cs="Arial"/>
          <w:spacing w:val="8"/>
          <w:kern w:val="0"/>
          <w:sz w:val="24"/>
          <w:szCs w:val="24"/>
        </w:rPr>
        <w:t>腾讯会议</w:t>
      </w:r>
    </w:p>
    <w:p w:rsidR="005F1DDD" w:rsidRPr="00B76D7A" w:rsidRDefault="005F1DDD" w:rsidP="00B76D7A">
      <w:pPr>
        <w:widowControl/>
        <w:spacing w:before="75" w:after="75" w:line="300" w:lineRule="auto"/>
        <w:rPr>
          <w:rFonts w:ascii="华文仿宋" w:eastAsia="华文仿宋" w:hAnsi="华文仿宋" w:cs="Arial"/>
          <w:spacing w:val="8"/>
          <w:kern w:val="0"/>
          <w:sz w:val="24"/>
          <w:szCs w:val="24"/>
        </w:rPr>
      </w:pPr>
      <w:r w:rsidRPr="00E423EC">
        <w:rPr>
          <w:rFonts w:ascii="华文仿宋" w:eastAsia="华文仿宋" w:hAnsi="华文仿宋" w:cs="Arial" w:hint="eastAsia"/>
          <w:b/>
          <w:spacing w:val="8"/>
          <w:kern w:val="0"/>
          <w:sz w:val="24"/>
          <w:szCs w:val="24"/>
        </w:rPr>
        <w:t>活动安排</w:t>
      </w:r>
      <w:r w:rsidRPr="00B76D7A">
        <w:rPr>
          <w:rFonts w:ascii="华文仿宋" w:eastAsia="华文仿宋" w:hAnsi="华文仿宋" w:cs="Arial" w:hint="eastAsia"/>
          <w:spacing w:val="8"/>
          <w:kern w:val="0"/>
          <w:sz w:val="24"/>
          <w:szCs w:val="24"/>
        </w:rPr>
        <w:t>：</w:t>
      </w:r>
    </w:p>
    <w:tbl>
      <w:tblPr>
        <w:tblStyle w:val="a7"/>
        <w:tblW w:w="0" w:type="auto"/>
        <w:jc w:val="center"/>
        <w:tblLook w:val="04A0" w:firstRow="1" w:lastRow="0" w:firstColumn="1" w:lastColumn="0" w:noHBand="0" w:noVBand="1"/>
      </w:tblPr>
      <w:tblGrid>
        <w:gridCol w:w="1838"/>
        <w:gridCol w:w="2310"/>
        <w:gridCol w:w="3502"/>
      </w:tblGrid>
      <w:tr w:rsidR="001B5684" w:rsidRPr="00B76D7A" w:rsidTr="00C70F1B">
        <w:trPr>
          <w:jc w:val="center"/>
        </w:trPr>
        <w:tc>
          <w:tcPr>
            <w:tcW w:w="1838"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日期</w:t>
            </w: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时间</w:t>
            </w:r>
          </w:p>
        </w:tc>
        <w:tc>
          <w:tcPr>
            <w:tcW w:w="3502"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活动</w:t>
            </w:r>
            <w:r w:rsidRPr="00B76D7A">
              <w:rPr>
                <w:rFonts w:ascii="华文仿宋" w:eastAsia="华文仿宋" w:hAnsi="华文仿宋" w:cs="Arial"/>
                <w:spacing w:val="8"/>
                <w:kern w:val="0"/>
                <w:sz w:val="24"/>
                <w:szCs w:val="24"/>
              </w:rPr>
              <w:t>安排</w:t>
            </w:r>
          </w:p>
        </w:tc>
      </w:tr>
      <w:tr w:rsidR="001B5684" w:rsidRPr="00B76D7A" w:rsidTr="00C70F1B">
        <w:trPr>
          <w:jc w:val="center"/>
        </w:trPr>
        <w:tc>
          <w:tcPr>
            <w:tcW w:w="1838" w:type="dxa"/>
            <w:vMerge w:val="restart"/>
          </w:tcPr>
          <w:p w:rsidR="001B5684" w:rsidRPr="00B76D7A" w:rsidRDefault="001B5684" w:rsidP="009C20E8">
            <w:pPr>
              <w:spacing w:before="75" w:after="75" w:line="300" w:lineRule="auto"/>
              <w:jc w:val="center"/>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7月4日</w:t>
            </w: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8:30-9:00</w:t>
            </w:r>
          </w:p>
        </w:tc>
        <w:tc>
          <w:tcPr>
            <w:tcW w:w="3502"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开幕式</w:t>
            </w:r>
            <w:r w:rsidRPr="00B76D7A">
              <w:rPr>
                <w:rFonts w:ascii="华文仿宋" w:eastAsia="华文仿宋" w:hAnsi="华文仿宋" w:cs="Arial"/>
                <w:spacing w:val="8"/>
                <w:kern w:val="0"/>
                <w:sz w:val="24"/>
                <w:szCs w:val="24"/>
              </w:rPr>
              <w:t>及学院介绍</w:t>
            </w:r>
          </w:p>
        </w:tc>
      </w:tr>
      <w:tr w:rsidR="001B5684" w:rsidRPr="00B76D7A" w:rsidTr="00C70F1B">
        <w:trPr>
          <w:jc w:val="center"/>
        </w:trPr>
        <w:tc>
          <w:tcPr>
            <w:tcW w:w="1838" w:type="dxa"/>
            <w:vMerge/>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9:00-</w:t>
            </w:r>
            <w:r w:rsidRPr="00B76D7A">
              <w:rPr>
                <w:rFonts w:ascii="华文仿宋" w:eastAsia="华文仿宋" w:hAnsi="华文仿宋" w:cs="Arial"/>
                <w:spacing w:val="8"/>
                <w:kern w:val="0"/>
                <w:sz w:val="24"/>
                <w:szCs w:val="24"/>
              </w:rPr>
              <w:t>10</w:t>
            </w:r>
            <w:r w:rsidRPr="00B76D7A">
              <w:rPr>
                <w:rFonts w:ascii="华文仿宋" w:eastAsia="华文仿宋" w:hAnsi="华文仿宋" w:cs="Arial" w:hint="eastAsia"/>
                <w:spacing w:val="8"/>
                <w:kern w:val="0"/>
                <w:sz w:val="24"/>
                <w:szCs w:val="24"/>
              </w:rPr>
              <w:t>:00</w:t>
            </w:r>
          </w:p>
        </w:tc>
        <w:tc>
          <w:tcPr>
            <w:tcW w:w="3502"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航天学科前沿讲座（一）</w:t>
            </w:r>
          </w:p>
        </w:tc>
      </w:tr>
      <w:tr w:rsidR="001B5684" w:rsidRPr="00B76D7A" w:rsidTr="00C70F1B">
        <w:trPr>
          <w:jc w:val="center"/>
        </w:trPr>
        <w:tc>
          <w:tcPr>
            <w:tcW w:w="1838" w:type="dxa"/>
            <w:vMerge/>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spacing w:val="8"/>
                <w:kern w:val="0"/>
                <w:sz w:val="24"/>
                <w:szCs w:val="24"/>
              </w:rPr>
              <w:t>10</w:t>
            </w:r>
            <w:r w:rsidRPr="00B76D7A">
              <w:rPr>
                <w:rFonts w:ascii="华文仿宋" w:eastAsia="华文仿宋" w:hAnsi="华文仿宋" w:cs="Arial" w:hint="eastAsia"/>
                <w:spacing w:val="8"/>
                <w:kern w:val="0"/>
                <w:sz w:val="24"/>
                <w:szCs w:val="24"/>
              </w:rPr>
              <w:t>:00-</w:t>
            </w:r>
            <w:r w:rsidRPr="00B76D7A">
              <w:rPr>
                <w:rFonts w:ascii="华文仿宋" w:eastAsia="华文仿宋" w:hAnsi="华文仿宋" w:cs="Arial"/>
                <w:spacing w:val="8"/>
                <w:kern w:val="0"/>
                <w:sz w:val="24"/>
                <w:szCs w:val="24"/>
              </w:rPr>
              <w:t>11</w:t>
            </w:r>
            <w:r w:rsidRPr="00B76D7A">
              <w:rPr>
                <w:rFonts w:ascii="华文仿宋" w:eastAsia="华文仿宋" w:hAnsi="华文仿宋" w:cs="Arial" w:hint="eastAsia"/>
                <w:spacing w:val="8"/>
                <w:kern w:val="0"/>
                <w:sz w:val="24"/>
                <w:szCs w:val="24"/>
              </w:rPr>
              <w:t>:00</w:t>
            </w:r>
          </w:p>
        </w:tc>
        <w:tc>
          <w:tcPr>
            <w:tcW w:w="3502"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航天学科前沿讲座（二）</w:t>
            </w:r>
          </w:p>
        </w:tc>
      </w:tr>
      <w:tr w:rsidR="001B5684" w:rsidRPr="00B76D7A" w:rsidTr="00C70F1B">
        <w:trPr>
          <w:jc w:val="center"/>
        </w:trPr>
        <w:tc>
          <w:tcPr>
            <w:tcW w:w="1838" w:type="dxa"/>
            <w:vMerge/>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spacing w:val="8"/>
                <w:kern w:val="0"/>
                <w:sz w:val="24"/>
                <w:szCs w:val="24"/>
              </w:rPr>
              <w:t>11</w:t>
            </w:r>
            <w:r w:rsidRPr="00B76D7A">
              <w:rPr>
                <w:rFonts w:ascii="华文仿宋" w:eastAsia="华文仿宋" w:hAnsi="华文仿宋" w:cs="Arial" w:hint="eastAsia"/>
                <w:spacing w:val="8"/>
                <w:kern w:val="0"/>
                <w:sz w:val="24"/>
                <w:szCs w:val="24"/>
              </w:rPr>
              <w:t>:00-</w:t>
            </w:r>
            <w:r w:rsidRPr="00B76D7A">
              <w:rPr>
                <w:rFonts w:ascii="华文仿宋" w:eastAsia="华文仿宋" w:hAnsi="华文仿宋" w:cs="Arial"/>
                <w:spacing w:val="8"/>
                <w:kern w:val="0"/>
                <w:sz w:val="24"/>
                <w:szCs w:val="24"/>
              </w:rPr>
              <w:t>12</w:t>
            </w:r>
            <w:r w:rsidRPr="00B76D7A">
              <w:rPr>
                <w:rFonts w:ascii="华文仿宋" w:eastAsia="华文仿宋" w:hAnsi="华文仿宋" w:cs="Arial" w:hint="eastAsia"/>
                <w:spacing w:val="8"/>
                <w:kern w:val="0"/>
                <w:sz w:val="24"/>
                <w:szCs w:val="24"/>
              </w:rPr>
              <w:t>:00</w:t>
            </w:r>
          </w:p>
        </w:tc>
        <w:tc>
          <w:tcPr>
            <w:tcW w:w="3502"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师生线上交流会</w:t>
            </w:r>
          </w:p>
        </w:tc>
      </w:tr>
      <w:tr w:rsidR="001B5684" w:rsidRPr="00B76D7A" w:rsidTr="00C70F1B">
        <w:trPr>
          <w:jc w:val="center"/>
        </w:trPr>
        <w:tc>
          <w:tcPr>
            <w:tcW w:w="1838" w:type="dxa"/>
            <w:vMerge/>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spacing w:val="8"/>
                <w:kern w:val="0"/>
                <w:sz w:val="24"/>
                <w:szCs w:val="24"/>
              </w:rPr>
              <w:t>14</w:t>
            </w:r>
            <w:r w:rsidRPr="00B76D7A">
              <w:rPr>
                <w:rFonts w:ascii="华文仿宋" w:eastAsia="华文仿宋" w:hAnsi="华文仿宋" w:cs="Arial" w:hint="eastAsia"/>
                <w:spacing w:val="8"/>
                <w:kern w:val="0"/>
                <w:sz w:val="24"/>
                <w:szCs w:val="24"/>
              </w:rPr>
              <w:t>:</w:t>
            </w:r>
            <w:r w:rsidRPr="00B76D7A">
              <w:rPr>
                <w:rFonts w:ascii="华文仿宋" w:eastAsia="华文仿宋" w:hAnsi="华文仿宋" w:cs="Arial"/>
                <w:spacing w:val="8"/>
                <w:kern w:val="0"/>
                <w:sz w:val="24"/>
                <w:szCs w:val="24"/>
              </w:rPr>
              <w:t>0</w:t>
            </w:r>
            <w:r w:rsidRPr="00B76D7A">
              <w:rPr>
                <w:rFonts w:ascii="华文仿宋" w:eastAsia="华文仿宋" w:hAnsi="华文仿宋" w:cs="Arial" w:hint="eastAsia"/>
                <w:spacing w:val="8"/>
                <w:kern w:val="0"/>
                <w:sz w:val="24"/>
                <w:szCs w:val="24"/>
              </w:rPr>
              <w:t>0-</w:t>
            </w:r>
            <w:r w:rsidRPr="00B76D7A">
              <w:rPr>
                <w:rFonts w:ascii="华文仿宋" w:eastAsia="华文仿宋" w:hAnsi="华文仿宋" w:cs="Arial"/>
                <w:spacing w:val="8"/>
                <w:kern w:val="0"/>
                <w:sz w:val="24"/>
                <w:szCs w:val="24"/>
              </w:rPr>
              <w:t>15</w:t>
            </w:r>
            <w:r w:rsidRPr="00B76D7A">
              <w:rPr>
                <w:rFonts w:ascii="华文仿宋" w:eastAsia="华文仿宋" w:hAnsi="华文仿宋" w:cs="Arial" w:hint="eastAsia"/>
                <w:spacing w:val="8"/>
                <w:kern w:val="0"/>
                <w:sz w:val="24"/>
                <w:szCs w:val="24"/>
              </w:rPr>
              <w:t>:</w:t>
            </w:r>
            <w:r w:rsidRPr="00B76D7A">
              <w:rPr>
                <w:rFonts w:ascii="华文仿宋" w:eastAsia="华文仿宋" w:hAnsi="华文仿宋" w:cs="Arial"/>
                <w:spacing w:val="8"/>
                <w:kern w:val="0"/>
                <w:sz w:val="24"/>
                <w:szCs w:val="24"/>
              </w:rPr>
              <w:t>0</w:t>
            </w:r>
            <w:r w:rsidRPr="00B76D7A">
              <w:rPr>
                <w:rFonts w:ascii="华文仿宋" w:eastAsia="华文仿宋" w:hAnsi="华文仿宋" w:cs="Arial" w:hint="eastAsia"/>
                <w:spacing w:val="8"/>
                <w:kern w:val="0"/>
                <w:sz w:val="24"/>
                <w:szCs w:val="24"/>
              </w:rPr>
              <w:t>0</w:t>
            </w:r>
          </w:p>
        </w:tc>
        <w:tc>
          <w:tcPr>
            <w:tcW w:w="3502"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航天学科前沿讲座（三）</w:t>
            </w:r>
          </w:p>
        </w:tc>
      </w:tr>
      <w:tr w:rsidR="001B5684" w:rsidRPr="00B76D7A" w:rsidTr="00C70F1B">
        <w:trPr>
          <w:jc w:val="center"/>
        </w:trPr>
        <w:tc>
          <w:tcPr>
            <w:tcW w:w="1838" w:type="dxa"/>
            <w:vMerge/>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spacing w:val="8"/>
                <w:kern w:val="0"/>
                <w:sz w:val="24"/>
                <w:szCs w:val="24"/>
              </w:rPr>
              <w:t>15</w:t>
            </w:r>
            <w:r w:rsidRPr="00B76D7A">
              <w:rPr>
                <w:rFonts w:ascii="华文仿宋" w:eastAsia="华文仿宋" w:hAnsi="华文仿宋" w:cs="Arial" w:hint="eastAsia"/>
                <w:spacing w:val="8"/>
                <w:kern w:val="0"/>
                <w:sz w:val="24"/>
                <w:szCs w:val="24"/>
              </w:rPr>
              <w:t>:</w:t>
            </w:r>
            <w:r w:rsidRPr="00B76D7A">
              <w:rPr>
                <w:rFonts w:ascii="华文仿宋" w:eastAsia="华文仿宋" w:hAnsi="华文仿宋" w:cs="Arial"/>
                <w:spacing w:val="8"/>
                <w:kern w:val="0"/>
                <w:sz w:val="24"/>
                <w:szCs w:val="24"/>
              </w:rPr>
              <w:t>0</w:t>
            </w:r>
            <w:r w:rsidRPr="00B76D7A">
              <w:rPr>
                <w:rFonts w:ascii="华文仿宋" w:eastAsia="华文仿宋" w:hAnsi="华文仿宋" w:cs="Arial" w:hint="eastAsia"/>
                <w:spacing w:val="8"/>
                <w:kern w:val="0"/>
                <w:sz w:val="24"/>
                <w:szCs w:val="24"/>
              </w:rPr>
              <w:t>0-</w:t>
            </w:r>
            <w:r w:rsidRPr="00B76D7A">
              <w:rPr>
                <w:rFonts w:ascii="华文仿宋" w:eastAsia="华文仿宋" w:hAnsi="华文仿宋" w:cs="Arial"/>
                <w:spacing w:val="8"/>
                <w:kern w:val="0"/>
                <w:sz w:val="24"/>
                <w:szCs w:val="24"/>
              </w:rPr>
              <w:t>16</w:t>
            </w:r>
            <w:r w:rsidRPr="00B76D7A">
              <w:rPr>
                <w:rFonts w:ascii="华文仿宋" w:eastAsia="华文仿宋" w:hAnsi="华文仿宋" w:cs="Arial" w:hint="eastAsia"/>
                <w:spacing w:val="8"/>
                <w:kern w:val="0"/>
                <w:sz w:val="24"/>
                <w:szCs w:val="24"/>
              </w:rPr>
              <w:t>:</w:t>
            </w:r>
            <w:r w:rsidRPr="00B76D7A">
              <w:rPr>
                <w:rFonts w:ascii="华文仿宋" w:eastAsia="华文仿宋" w:hAnsi="华文仿宋" w:cs="Arial"/>
                <w:spacing w:val="8"/>
                <w:kern w:val="0"/>
                <w:sz w:val="24"/>
                <w:szCs w:val="24"/>
              </w:rPr>
              <w:t>0</w:t>
            </w:r>
            <w:r w:rsidRPr="00B76D7A">
              <w:rPr>
                <w:rFonts w:ascii="华文仿宋" w:eastAsia="华文仿宋" w:hAnsi="华文仿宋" w:cs="Arial" w:hint="eastAsia"/>
                <w:spacing w:val="8"/>
                <w:kern w:val="0"/>
                <w:sz w:val="24"/>
                <w:szCs w:val="24"/>
              </w:rPr>
              <w:t>0</w:t>
            </w:r>
          </w:p>
        </w:tc>
        <w:tc>
          <w:tcPr>
            <w:tcW w:w="3502"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航天学科前沿讲座（四）</w:t>
            </w:r>
          </w:p>
        </w:tc>
      </w:tr>
      <w:tr w:rsidR="001B5684" w:rsidRPr="00B76D7A" w:rsidTr="00C70F1B">
        <w:trPr>
          <w:jc w:val="center"/>
        </w:trPr>
        <w:tc>
          <w:tcPr>
            <w:tcW w:w="1838" w:type="dxa"/>
            <w:vMerge/>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spacing w:val="8"/>
                <w:kern w:val="0"/>
                <w:sz w:val="24"/>
                <w:szCs w:val="24"/>
              </w:rPr>
              <w:t>16</w:t>
            </w:r>
            <w:r w:rsidRPr="00B76D7A">
              <w:rPr>
                <w:rFonts w:ascii="华文仿宋" w:eastAsia="华文仿宋" w:hAnsi="华文仿宋" w:cs="Arial" w:hint="eastAsia"/>
                <w:spacing w:val="8"/>
                <w:kern w:val="0"/>
                <w:sz w:val="24"/>
                <w:szCs w:val="24"/>
              </w:rPr>
              <w:t>:</w:t>
            </w:r>
            <w:r w:rsidRPr="00B76D7A">
              <w:rPr>
                <w:rFonts w:ascii="华文仿宋" w:eastAsia="华文仿宋" w:hAnsi="华文仿宋" w:cs="Arial"/>
                <w:spacing w:val="8"/>
                <w:kern w:val="0"/>
                <w:sz w:val="24"/>
                <w:szCs w:val="24"/>
              </w:rPr>
              <w:t>0</w:t>
            </w:r>
            <w:r w:rsidRPr="00B76D7A">
              <w:rPr>
                <w:rFonts w:ascii="华文仿宋" w:eastAsia="华文仿宋" w:hAnsi="华文仿宋" w:cs="Arial" w:hint="eastAsia"/>
                <w:spacing w:val="8"/>
                <w:kern w:val="0"/>
                <w:sz w:val="24"/>
                <w:szCs w:val="24"/>
              </w:rPr>
              <w:t>0-</w:t>
            </w:r>
            <w:r w:rsidRPr="00B76D7A">
              <w:rPr>
                <w:rFonts w:ascii="华文仿宋" w:eastAsia="华文仿宋" w:hAnsi="华文仿宋" w:cs="Arial"/>
                <w:spacing w:val="8"/>
                <w:kern w:val="0"/>
                <w:sz w:val="24"/>
                <w:szCs w:val="24"/>
              </w:rPr>
              <w:t>17</w:t>
            </w:r>
            <w:r w:rsidRPr="00B76D7A">
              <w:rPr>
                <w:rFonts w:ascii="华文仿宋" w:eastAsia="华文仿宋" w:hAnsi="华文仿宋" w:cs="Arial" w:hint="eastAsia"/>
                <w:spacing w:val="8"/>
                <w:kern w:val="0"/>
                <w:sz w:val="24"/>
                <w:szCs w:val="24"/>
              </w:rPr>
              <w:t>:</w:t>
            </w:r>
            <w:r w:rsidRPr="00B76D7A">
              <w:rPr>
                <w:rFonts w:ascii="华文仿宋" w:eastAsia="华文仿宋" w:hAnsi="华文仿宋" w:cs="Arial"/>
                <w:spacing w:val="8"/>
                <w:kern w:val="0"/>
                <w:sz w:val="24"/>
                <w:szCs w:val="24"/>
              </w:rPr>
              <w:t>0</w:t>
            </w:r>
            <w:r w:rsidRPr="00B76D7A">
              <w:rPr>
                <w:rFonts w:ascii="华文仿宋" w:eastAsia="华文仿宋" w:hAnsi="华文仿宋" w:cs="Arial" w:hint="eastAsia"/>
                <w:spacing w:val="8"/>
                <w:kern w:val="0"/>
                <w:sz w:val="24"/>
                <w:szCs w:val="24"/>
              </w:rPr>
              <w:t>0</w:t>
            </w:r>
          </w:p>
        </w:tc>
        <w:tc>
          <w:tcPr>
            <w:tcW w:w="3502"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师生线上交流会</w:t>
            </w:r>
          </w:p>
        </w:tc>
      </w:tr>
      <w:tr w:rsidR="001B5684" w:rsidRPr="00B76D7A" w:rsidTr="00C70F1B">
        <w:trPr>
          <w:jc w:val="center"/>
        </w:trPr>
        <w:tc>
          <w:tcPr>
            <w:tcW w:w="1838" w:type="dxa"/>
            <w:vMerge w:val="restart"/>
          </w:tcPr>
          <w:p w:rsidR="001B5684" w:rsidRPr="00B76D7A" w:rsidRDefault="001B5684" w:rsidP="009C20E8">
            <w:pPr>
              <w:widowControl/>
              <w:spacing w:before="75" w:after="75" w:line="300" w:lineRule="auto"/>
              <w:jc w:val="center"/>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7月</w:t>
            </w:r>
            <w:r w:rsidRPr="00B76D7A">
              <w:rPr>
                <w:rFonts w:ascii="华文仿宋" w:eastAsia="华文仿宋" w:hAnsi="华文仿宋" w:cs="Arial"/>
                <w:spacing w:val="8"/>
                <w:kern w:val="0"/>
                <w:sz w:val="24"/>
                <w:szCs w:val="24"/>
              </w:rPr>
              <w:t>5</w:t>
            </w:r>
            <w:r w:rsidRPr="00B76D7A">
              <w:rPr>
                <w:rFonts w:ascii="华文仿宋" w:eastAsia="华文仿宋" w:hAnsi="华文仿宋" w:cs="Arial" w:hint="eastAsia"/>
                <w:spacing w:val="8"/>
                <w:kern w:val="0"/>
                <w:sz w:val="24"/>
                <w:szCs w:val="24"/>
              </w:rPr>
              <w:t>日</w:t>
            </w: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9:00-</w:t>
            </w:r>
            <w:r w:rsidRPr="00B76D7A">
              <w:rPr>
                <w:rFonts w:ascii="华文仿宋" w:eastAsia="华文仿宋" w:hAnsi="华文仿宋" w:cs="Arial"/>
                <w:spacing w:val="8"/>
                <w:kern w:val="0"/>
                <w:sz w:val="24"/>
                <w:szCs w:val="24"/>
              </w:rPr>
              <w:t>10</w:t>
            </w:r>
            <w:r w:rsidRPr="00B76D7A">
              <w:rPr>
                <w:rFonts w:ascii="华文仿宋" w:eastAsia="华文仿宋" w:hAnsi="华文仿宋" w:cs="Arial" w:hint="eastAsia"/>
                <w:spacing w:val="8"/>
                <w:kern w:val="0"/>
                <w:sz w:val="24"/>
                <w:szCs w:val="24"/>
              </w:rPr>
              <w:t>:00</w:t>
            </w:r>
          </w:p>
        </w:tc>
        <w:tc>
          <w:tcPr>
            <w:tcW w:w="3502"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航天学科前沿讲座（六）</w:t>
            </w:r>
          </w:p>
        </w:tc>
      </w:tr>
      <w:tr w:rsidR="001B5684" w:rsidRPr="00B76D7A" w:rsidTr="00C70F1B">
        <w:trPr>
          <w:jc w:val="center"/>
        </w:trPr>
        <w:tc>
          <w:tcPr>
            <w:tcW w:w="1838" w:type="dxa"/>
            <w:vMerge/>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spacing w:val="8"/>
                <w:kern w:val="0"/>
                <w:sz w:val="24"/>
                <w:szCs w:val="24"/>
              </w:rPr>
              <w:t>10</w:t>
            </w:r>
            <w:r w:rsidRPr="00B76D7A">
              <w:rPr>
                <w:rFonts w:ascii="华文仿宋" w:eastAsia="华文仿宋" w:hAnsi="华文仿宋" w:cs="Arial" w:hint="eastAsia"/>
                <w:spacing w:val="8"/>
                <w:kern w:val="0"/>
                <w:sz w:val="24"/>
                <w:szCs w:val="24"/>
              </w:rPr>
              <w:t>:00-</w:t>
            </w:r>
            <w:r w:rsidRPr="00B76D7A">
              <w:rPr>
                <w:rFonts w:ascii="华文仿宋" w:eastAsia="华文仿宋" w:hAnsi="华文仿宋" w:cs="Arial"/>
                <w:spacing w:val="8"/>
                <w:kern w:val="0"/>
                <w:sz w:val="24"/>
                <w:szCs w:val="24"/>
              </w:rPr>
              <w:t>11</w:t>
            </w:r>
            <w:r w:rsidRPr="00B76D7A">
              <w:rPr>
                <w:rFonts w:ascii="华文仿宋" w:eastAsia="华文仿宋" w:hAnsi="华文仿宋" w:cs="Arial" w:hint="eastAsia"/>
                <w:spacing w:val="8"/>
                <w:kern w:val="0"/>
                <w:sz w:val="24"/>
                <w:szCs w:val="24"/>
              </w:rPr>
              <w:t>:00</w:t>
            </w:r>
          </w:p>
        </w:tc>
        <w:tc>
          <w:tcPr>
            <w:tcW w:w="3502"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航天学科前沿讲座（七）</w:t>
            </w:r>
          </w:p>
        </w:tc>
      </w:tr>
      <w:tr w:rsidR="001B5684" w:rsidRPr="00B76D7A" w:rsidTr="00C70F1B">
        <w:trPr>
          <w:jc w:val="center"/>
        </w:trPr>
        <w:tc>
          <w:tcPr>
            <w:tcW w:w="1838" w:type="dxa"/>
            <w:vMerge/>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spacing w:val="8"/>
                <w:kern w:val="0"/>
                <w:sz w:val="24"/>
                <w:szCs w:val="24"/>
              </w:rPr>
              <w:t>11</w:t>
            </w:r>
            <w:r w:rsidRPr="00B76D7A">
              <w:rPr>
                <w:rFonts w:ascii="华文仿宋" w:eastAsia="华文仿宋" w:hAnsi="华文仿宋" w:cs="Arial" w:hint="eastAsia"/>
                <w:spacing w:val="8"/>
                <w:kern w:val="0"/>
                <w:sz w:val="24"/>
                <w:szCs w:val="24"/>
              </w:rPr>
              <w:t>:00-</w:t>
            </w:r>
            <w:r w:rsidRPr="00B76D7A">
              <w:rPr>
                <w:rFonts w:ascii="华文仿宋" w:eastAsia="华文仿宋" w:hAnsi="华文仿宋" w:cs="Arial"/>
                <w:spacing w:val="8"/>
                <w:kern w:val="0"/>
                <w:sz w:val="24"/>
                <w:szCs w:val="24"/>
              </w:rPr>
              <w:t>12</w:t>
            </w:r>
            <w:r w:rsidRPr="00B76D7A">
              <w:rPr>
                <w:rFonts w:ascii="华文仿宋" w:eastAsia="华文仿宋" w:hAnsi="华文仿宋" w:cs="Arial" w:hint="eastAsia"/>
                <w:spacing w:val="8"/>
                <w:kern w:val="0"/>
                <w:sz w:val="24"/>
                <w:szCs w:val="24"/>
              </w:rPr>
              <w:t>:00</w:t>
            </w:r>
          </w:p>
        </w:tc>
        <w:tc>
          <w:tcPr>
            <w:tcW w:w="3502"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师生线上交流会</w:t>
            </w:r>
          </w:p>
        </w:tc>
      </w:tr>
      <w:tr w:rsidR="001B5684" w:rsidRPr="00B76D7A" w:rsidTr="00C70F1B">
        <w:trPr>
          <w:jc w:val="center"/>
        </w:trPr>
        <w:tc>
          <w:tcPr>
            <w:tcW w:w="1838" w:type="dxa"/>
            <w:vMerge/>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spacing w:val="8"/>
                <w:kern w:val="0"/>
                <w:sz w:val="24"/>
                <w:szCs w:val="24"/>
              </w:rPr>
              <w:t>14</w:t>
            </w:r>
            <w:r w:rsidRPr="00B76D7A">
              <w:rPr>
                <w:rFonts w:ascii="华文仿宋" w:eastAsia="华文仿宋" w:hAnsi="华文仿宋" w:cs="Arial" w:hint="eastAsia"/>
                <w:spacing w:val="8"/>
                <w:kern w:val="0"/>
                <w:sz w:val="24"/>
                <w:szCs w:val="24"/>
              </w:rPr>
              <w:t>:</w:t>
            </w:r>
            <w:r w:rsidRPr="00B76D7A">
              <w:rPr>
                <w:rFonts w:ascii="华文仿宋" w:eastAsia="华文仿宋" w:hAnsi="华文仿宋" w:cs="Arial"/>
                <w:spacing w:val="8"/>
                <w:kern w:val="0"/>
                <w:sz w:val="24"/>
                <w:szCs w:val="24"/>
              </w:rPr>
              <w:t>0</w:t>
            </w:r>
            <w:r w:rsidRPr="00B76D7A">
              <w:rPr>
                <w:rFonts w:ascii="华文仿宋" w:eastAsia="华文仿宋" w:hAnsi="华文仿宋" w:cs="Arial" w:hint="eastAsia"/>
                <w:spacing w:val="8"/>
                <w:kern w:val="0"/>
                <w:sz w:val="24"/>
                <w:szCs w:val="24"/>
              </w:rPr>
              <w:t>0-</w:t>
            </w:r>
            <w:r w:rsidRPr="00B76D7A">
              <w:rPr>
                <w:rFonts w:ascii="华文仿宋" w:eastAsia="华文仿宋" w:hAnsi="华文仿宋" w:cs="Arial"/>
                <w:spacing w:val="8"/>
                <w:kern w:val="0"/>
                <w:sz w:val="24"/>
                <w:szCs w:val="24"/>
              </w:rPr>
              <w:t>15</w:t>
            </w:r>
            <w:r w:rsidRPr="00B76D7A">
              <w:rPr>
                <w:rFonts w:ascii="华文仿宋" w:eastAsia="华文仿宋" w:hAnsi="华文仿宋" w:cs="Arial" w:hint="eastAsia"/>
                <w:spacing w:val="8"/>
                <w:kern w:val="0"/>
                <w:sz w:val="24"/>
                <w:szCs w:val="24"/>
              </w:rPr>
              <w:t>:</w:t>
            </w:r>
            <w:r w:rsidRPr="00B76D7A">
              <w:rPr>
                <w:rFonts w:ascii="华文仿宋" w:eastAsia="华文仿宋" w:hAnsi="华文仿宋" w:cs="Arial"/>
                <w:spacing w:val="8"/>
                <w:kern w:val="0"/>
                <w:sz w:val="24"/>
                <w:szCs w:val="24"/>
              </w:rPr>
              <w:t>0</w:t>
            </w:r>
            <w:r w:rsidRPr="00B76D7A">
              <w:rPr>
                <w:rFonts w:ascii="华文仿宋" w:eastAsia="华文仿宋" w:hAnsi="华文仿宋" w:cs="Arial" w:hint="eastAsia"/>
                <w:spacing w:val="8"/>
                <w:kern w:val="0"/>
                <w:sz w:val="24"/>
                <w:szCs w:val="24"/>
              </w:rPr>
              <w:t>0</w:t>
            </w:r>
          </w:p>
        </w:tc>
        <w:tc>
          <w:tcPr>
            <w:tcW w:w="3502" w:type="dxa"/>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航天学科前沿讲座（八）</w:t>
            </w:r>
          </w:p>
        </w:tc>
      </w:tr>
      <w:tr w:rsidR="001B5684" w:rsidRPr="00B76D7A" w:rsidTr="00C70F1B">
        <w:trPr>
          <w:jc w:val="center"/>
        </w:trPr>
        <w:tc>
          <w:tcPr>
            <w:tcW w:w="1838" w:type="dxa"/>
            <w:vMerge/>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spacing w:val="8"/>
                <w:kern w:val="0"/>
                <w:sz w:val="24"/>
                <w:szCs w:val="24"/>
              </w:rPr>
              <w:t>15</w:t>
            </w:r>
            <w:r w:rsidRPr="00B76D7A">
              <w:rPr>
                <w:rFonts w:ascii="华文仿宋" w:eastAsia="华文仿宋" w:hAnsi="华文仿宋" w:cs="Arial" w:hint="eastAsia"/>
                <w:spacing w:val="8"/>
                <w:kern w:val="0"/>
                <w:sz w:val="24"/>
                <w:szCs w:val="24"/>
              </w:rPr>
              <w:t>:</w:t>
            </w:r>
            <w:r w:rsidRPr="00B76D7A">
              <w:rPr>
                <w:rFonts w:ascii="华文仿宋" w:eastAsia="华文仿宋" w:hAnsi="华文仿宋" w:cs="Arial"/>
                <w:spacing w:val="8"/>
                <w:kern w:val="0"/>
                <w:sz w:val="24"/>
                <w:szCs w:val="24"/>
              </w:rPr>
              <w:t>0</w:t>
            </w:r>
            <w:r w:rsidRPr="00B76D7A">
              <w:rPr>
                <w:rFonts w:ascii="华文仿宋" w:eastAsia="华文仿宋" w:hAnsi="华文仿宋" w:cs="Arial" w:hint="eastAsia"/>
                <w:spacing w:val="8"/>
                <w:kern w:val="0"/>
                <w:sz w:val="24"/>
                <w:szCs w:val="24"/>
              </w:rPr>
              <w:t>0-</w:t>
            </w:r>
            <w:r w:rsidRPr="00B76D7A">
              <w:rPr>
                <w:rFonts w:ascii="华文仿宋" w:eastAsia="华文仿宋" w:hAnsi="华文仿宋" w:cs="Arial"/>
                <w:spacing w:val="8"/>
                <w:kern w:val="0"/>
                <w:sz w:val="24"/>
                <w:szCs w:val="24"/>
              </w:rPr>
              <w:t>16</w:t>
            </w:r>
            <w:r w:rsidRPr="00B76D7A">
              <w:rPr>
                <w:rFonts w:ascii="华文仿宋" w:eastAsia="华文仿宋" w:hAnsi="华文仿宋" w:cs="Arial" w:hint="eastAsia"/>
                <w:spacing w:val="8"/>
                <w:kern w:val="0"/>
                <w:sz w:val="24"/>
                <w:szCs w:val="24"/>
              </w:rPr>
              <w:t>:</w:t>
            </w:r>
            <w:r w:rsidRPr="00B76D7A">
              <w:rPr>
                <w:rFonts w:ascii="华文仿宋" w:eastAsia="华文仿宋" w:hAnsi="华文仿宋" w:cs="Arial"/>
                <w:spacing w:val="8"/>
                <w:kern w:val="0"/>
                <w:sz w:val="24"/>
                <w:szCs w:val="24"/>
              </w:rPr>
              <w:t>0</w:t>
            </w:r>
            <w:r w:rsidRPr="00B76D7A">
              <w:rPr>
                <w:rFonts w:ascii="华文仿宋" w:eastAsia="华文仿宋" w:hAnsi="华文仿宋" w:cs="Arial" w:hint="eastAsia"/>
                <w:spacing w:val="8"/>
                <w:kern w:val="0"/>
                <w:sz w:val="24"/>
                <w:szCs w:val="24"/>
              </w:rPr>
              <w:t>0</w:t>
            </w:r>
          </w:p>
        </w:tc>
        <w:tc>
          <w:tcPr>
            <w:tcW w:w="3502" w:type="dxa"/>
          </w:tcPr>
          <w:p w:rsidR="001B5684" w:rsidRPr="00B76D7A" w:rsidRDefault="00E61989"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师生线上交流会</w:t>
            </w:r>
          </w:p>
        </w:tc>
      </w:tr>
      <w:tr w:rsidR="001B5684" w:rsidRPr="00B76D7A" w:rsidTr="00C70F1B">
        <w:trPr>
          <w:jc w:val="center"/>
        </w:trPr>
        <w:tc>
          <w:tcPr>
            <w:tcW w:w="1838" w:type="dxa"/>
            <w:vMerge/>
          </w:tcPr>
          <w:p w:rsidR="001B5684" w:rsidRPr="00B76D7A" w:rsidRDefault="001B5684" w:rsidP="00B76D7A">
            <w:pPr>
              <w:widowControl/>
              <w:spacing w:before="75" w:after="75" w:line="300" w:lineRule="auto"/>
              <w:rPr>
                <w:rFonts w:ascii="华文仿宋" w:eastAsia="华文仿宋" w:hAnsi="华文仿宋" w:cs="Arial"/>
                <w:spacing w:val="8"/>
                <w:kern w:val="0"/>
                <w:sz w:val="24"/>
                <w:szCs w:val="24"/>
              </w:rPr>
            </w:pPr>
          </w:p>
        </w:tc>
        <w:tc>
          <w:tcPr>
            <w:tcW w:w="2310" w:type="dxa"/>
          </w:tcPr>
          <w:p w:rsidR="001B5684" w:rsidRPr="00B76D7A" w:rsidRDefault="001B5684" w:rsidP="009C20E8">
            <w:pPr>
              <w:widowControl/>
              <w:spacing w:before="75" w:after="75" w:line="300" w:lineRule="auto"/>
              <w:jc w:val="left"/>
              <w:rPr>
                <w:rFonts w:ascii="华文仿宋" w:eastAsia="华文仿宋" w:hAnsi="华文仿宋" w:cs="Arial"/>
                <w:spacing w:val="8"/>
                <w:kern w:val="0"/>
                <w:sz w:val="24"/>
                <w:szCs w:val="24"/>
              </w:rPr>
            </w:pPr>
            <w:r w:rsidRPr="00B76D7A">
              <w:rPr>
                <w:rFonts w:ascii="华文仿宋" w:eastAsia="华文仿宋" w:hAnsi="华文仿宋" w:cs="Arial"/>
                <w:spacing w:val="8"/>
                <w:kern w:val="0"/>
                <w:sz w:val="24"/>
                <w:szCs w:val="24"/>
              </w:rPr>
              <w:t>16</w:t>
            </w:r>
            <w:r w:rsidRPr="00B76D7A">
              <w:rPr>
                <w:rFonts w:ascii="华文仿宋" w:eastAsia="华文仿宋" w:hAnsi="华文仿宋" w:cs="Arial" w:hint="eastAsia"/>
                <w:spacing w:val="8"/>
                <w:kern w:val="0"/>
                <w:sz w:val="24"/>
                <w:szCs w:val="24"/>
              </w:rPr>
              <w:t>:</w:t>
            </w:r>
            <w:r w:rsidRPr="00B76D7A">
              <w:rPr>
                <w:rFonts w:ascii="华文仿宋" w:eastAsia="华文仿宋" w:hAnsi="华文仿宋" w:cs="Arial"/>
                <w:spacing w:val="8"/>
                <w:kern w:val="0"/>
                <w:sz w:val="24"/>
                <w:szCs w:val="24"/>
              </w:rPr>
              <w:t>0</w:t>
            </w:r>
            <w:r w:rsidRPr="00B76D7A">
              <w:rPr>
                <w:rFonts w:ascii="华文仿宋" w:eastAsia="华文仿宋" w:hAnsi="华文仿宋" w:cs="Arial" w:hint="eastAsia"/>
                <w:spacing w:val="8"/>
                <w:kern w:val="0"/>
                <w:sz w:val="24"/>
                <w:szCs w:val="24"/>
              </w:rPr>
              <w:t>0-</w:t>
            </w:r>
            <w:r w:rsidRPr="00B76D7A">
              <w:rPr>
                <w:rFonts w:ascii="华文仿宋" w:eastAsia="华文仿宋" w:hAnsi="华文仿宋" w:cs="Arial"/>
                <w:spacing w:val="8"/>
                <w:kern w:val="0"/>
                <w:sz w:val="24"/>
                <w:szCs w:val="24"/>
              </w:rPr>
              <w:t>1</w:t>
            </w:r>
            <w:r w:rsidR="00E61989">
              <w:rPr>
                <w:rFonts w:ascii="华文仿宋" w:eastAsia="华文仿宋" w:hAnsi="华文仿宋" w:cs="Arial"/>
                <w:spacing w:val="8"/>
                <w:kern w:val="0"/>
                <w:sz w:val="24"/>
                <w:szCs w:val="24"/>
              </w:rPr>
              <w:t>6</w:t>
            </w:r>
            <w:r w:rsidRPr="00B76D7A">
              <w:rPr>
                <w:rFonts w:ascii="华文仿宋" w:eastAsia="华文仿宋" w:hAnsi="华文仿宋" w:cs="Arial" w:hint="eastAsia"/>
                <w:spacing w:val="8"/>
                <w:kern w:val="0"/>
                <w:sz w:val="24"/>
                <w:szCs w:val="24"/>
              </w:rPr>
              <w:t>:</w:t>
            </w:r>
            <w:r w:rsidR="00E61989">
              <w:rPr>
                <w:rFonts w:ascii="华文仿宋" w:eastAsia="华文仿宋" w:hAnsi="华文仿宋" w:cs="Arial"/>
                <w:spacing w:val="8"/>
                <w:kern w:val="0"/>
                <w:sz w:val="24"/>
                <w:szCs w:val="24"/>
              </w:rPr>
              <w:t>3</w:t>
            </w:r>
            <w:r w:rsidRPr="00B76D7A">
              <w:rPr>
                <w:rFonts w:ascii="华文仿宋" w:eastAsia="华文仿宋" w:hAnsi="华文仿宋" w:cs="Arial" w:hint="eastAsia"/>
                <w:spacing w:val="8"/>
                <w:kern w:val="0"/>
                <w:sz w:val="24"/>
                <w:szCs w:val="24"/>
              </w:rPr>
              <w:t>0</w:t>
            </w:r>
          </w:p>
        </w:tc>
        <w:tc>
          <w:tcPr>
            <w:tcW w:w="3502" w:type="dxa"/>
          </w:tcPr>
          <w:p w:rsidR="001B5684" w:rsidRPr="00B76D7A" w:rsidRDefault="00E61989" w:rsidP="00B76D7A">
            <w:pPr>
              <w:widowControl/>
              <w:spacing w:before="75" w:after="75"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闭幕式</w:t>
            </w:r>
          </w:p>
        </w:tc>
      </w:tr>
    </w:tbl>
    <w:p w:rsidR="005F1DDD" w:rsidRPr="00B76D7A" w:rsidRDefault="005F1DDD" w:rsidP="00B76D7A">
      <w:pPr>
        <w:widowControl/>
        <w:spacing w:before="75" w:after="75" w:line="300" w:lineRule="auto"/>
        <w:jc w:val="left"/>
        <w:rPr>
          <w:rFonts w:ascii="华文仿宋" w:eastAsia="华文仿宋" w:hAnsi="华文仿宋" w:cs="Arial"/>
          <w:b/>
          <w:spacing w:val="8"/>
          <w:kern w:val="0"/>
          <w:sz w:val="24"/>
          <w:szCs w:val="24"/>
        </w:rPr>
      </w:pPr>
      <w:r w:rsidRPr="00B76D7A">
        <w:rPr>
          <w:rFonts w:ascii="华文仿宋" w:eastAsia="华文仿宋" w:hAnsi="华文仿宋" w:cs="Arial" w:hint="eastAsia"/>
          <w:b/>
          <w:spacing w:val="8"/>
          <w:kern w:val="0"/>
          <w:sz w:val="24"/>
          <w:szCs w:val="24"/>
        </w:rPr>
        <w:t>申请资格</w:t>
      </w:r>
      <w:r w:rsidR="00E02F31" w:rsidRPr="00B76D7A">
        <w:rPr>
          <w:rFonts w:ascii="华文仿宋" w:eastAsia="华文仿宋" w:hAnsi="华文仿宋" w:cs="Arial" w:hint="eastAsia"/>
          <w:b/>
          <w:spacing w:val="8"/>
          <w:kern w:val="0"/>
          <w:sz w:val="24"/>
          <w:szCs w:val="24"/>
        </w:rPr>
        <w:t>：</w:t>
      </w:r>
    </w:p>
    <w:p w:rsidR="00E02F31" w:rsidRPr="00B76D7A" w:rsidRDefault="0065594A" w:rsidP="0065594A">
      <w:pPr>
        <w:widowControl/>
        <w:spacing w:line="300" w:lineRule="auto"/>
        <w:rPr>
          <w:rFonts w:ascii="华文仿宋" w:eastAsia="华文仿宋" w:hAnsi="华文仿宋" w:cs="宋体"/>
          <w:kern w:val="0"/>
          <w:sz w:val="24"/>
          <w:szCs w:val="24"/>
        </w:rPr>
      </w:pPr>
      <w:r>
        <w:rPr>
          <w:rFonts w:ascii="华文仿宋" w:eastAsia="华文仿宋" w:hAnsi="华文仿宋" w:cs="宋体" w:hint="eastAsia"/>
          <w:kern w:val="0"/>
          <w:sz w:val="24"/>
          <w:szCs w:val="24"/>
        </w:rPr>
        <w:t>1.</w:t>
      </w:r>
      <w:r w:rsidR="009F12A0">
        <w:rPr>
          <w:rFonts w:ascii="华文仿宋" w:eastAsia="华文仿宋" w:hAnsi="华文仿宋" w:cs="宋体"/>
          <w:kern w:val="0"/>
          <w:sz w:val="24"/>
          <w:szCs w:val="24"/>
        </w:rPr>
        <w:t xml:space="preserve"> </w:t>
      </w:r>
      <w:r w:rsidR="00E02F31" w:rsidRPr="00B76D7A">
        <w:rPr>
          <w:rFonts w:ascii="华文仿宋" w:eastAsia="华文仿宋" w:hAnsi="华文仿宋" w:cs="宋体" w:hint="eastAsia"/>
          <w:kern w:val="0"/>
          <w:sz w:val="24"/>
          <w:szCs w:val="24"/>
        </w:rPr>
        <w:t>主要面向全国</w:t>
      </w:r>
      <w:r w:rsidR="00E02F31" w:rsidRPr="00B76D7A">
        <w:rPr>
          <w:rFonts w:ascii="华文仿宋" w:eastAsia="华文仿宋" w:hAnsi="华文仿宋"/>
          <w:sz w:val="24"/>
          <w:szCs w:val="24"/>
        </w:rPr>
        <w:t>“双一流”院校</w:t>
      </w:r>
      <w:r w:rsidR="008104E2">
        <w:rPr>
          <w:rFonts w:ascii="华文仿宋" w:eastAsia="华文仿宋" w:hAnsi="华文仿宋" w:hint="eastAsia"/>
          <w:sz w:val="24"/>
          <w:szCs w:val="24"/>
        </w:rPr>
        <w:t>、</w:t>
      </w:r>
      <w:r w:rsidR="008104E2" w:rsidRPr="00B76D7A">
        <w:rPr>
          <w:rFonts w:ascii="华文仿宋" w:eastAsia="华文仿宋" w:hAnsi="华文仿宋"/>
          <w:sz w:val="24"/>
          <w:szCs w:val="24"/>
        </w:rPr>
        <w:t>“双一流”</w:t>
      </w:r>
      <w:r w:rsidR="008104E2">
        <w:rPr>
          <w:rFonts w:ascii="华文仿宋" w:eastAsia="华文仿宋" w:hAnsi="华文仿宋" w:hint="eastAsia"/>
          <w:sz w:val="24"/>
          <w:szCs w:val="24"/>
        </w:rPr>
        <w:t>学科</w:t>
      </w:r>
      <w:r w:rsidR="00E02F31" w:rsidRPr="00B76D7A">
        <w:rPr>
          <w:rFonts w:ascii="华文仿宋" w:eastAsia="华文仿宋" w:hAnsi="华文仿宋"/>
          <w:sz w:val="24"/>
          <w:szCs w:val="24"/>
        </w:rPr>
        <w:t>或所学专业在全国</w:t>
      </w:r>
      <w:r w:rsidR="006A1D12" w:rsidRPr="00B76D7A">
        <w:rPr>
          <w:rFonts w:ascii="华文仿宋" w:eastAsia="华文仿宋" w:hAnsi="华文仿宋" w:cs="宋体" w:hint="eastAsia"/>
          <w:kern w:val="0"/>
          <w:sz w:val="24"/>
          <w:szCs w:val="24"/>
        </w:rPr>
        <w:t>第四轮学科评估</w:t>
      </w:r>
      <w:r w:rsidR="00DC6CD9" w:rsidRPr="00B76D7A">
        <w:rPr>
          <w:rFonts w:ascii="华文仿宋" w:eastAsia="华文仿宋" w:hAnsi="华文仿宋" w:cs="宋体" w:hint="eastAsia"/>
          <w:kern w:val="0"/>
          <w:sz w:val="24"/>
          <w:szCs w:val="24"/>
        </w:rPr>
        <w:t>中</w:t>
      </w:r>
      <w:r w:rsidR="000F5A0C" w:rsidRPr="00B76D7A">
        <w:rPr>
          <w:rFonts w:ascii="华文仿宋" w:eastAsia="华文仿宋" w:hAnsi="华文仿宋" w:cs="宋体" w:hint="eastAsia"/>
          <w:kern w:val="0"/>
          <w:sz w:val="24"/>
          <w:szCs w:val="24"/>
        </w:rPr>
        <w:t>排名</w:t>
      </w:r>
      <w:r w:rsidR="006A1D12" w:rsidRPr="00B76D7A">
        <w:rPr>
          <w:rFonts w:ascii="华文仿宋" w:eastAsia="华文仿宋" w:hAnsi="华文仿宋" w:cs="宋体" w:hint="eastAsia"/>
          <w:kern w:val="0"/>
          <w:sz w:val="24"/>
          <w:szCs w:val="24"/>
        </w:rPr>
        <w:t>A类</w:t>
      </w:r>
      <w:r w:rsidR="00DC6CD9" w:rsidRPr="00B76D7A">
        <w:rPr>
          <w:rFonts w:ascii="华文仿宋" w:eastAsia="华文仿宋" w:hAnsi="华文仿宋" w:cs="宋体" w:hint="eastAsia"/>
          <w:kern w:val="0"/>
          <w:sz w:val="24"/>
          <w:szCs w:val="24"/>
        </w:rPr>
        <w:t>的</w:t>
      </w:r>
      <w:r w:rsidR="006A1D12" w:rsidRPr="00B76D7A">
        <w:rPr>
          <w:rFonts w:ascii="华文仿宋" w:eastAsia="华文仿宋" w:hAnsi="华文仿宋" w:cs="宋体" w:hint="eastAsia"/>
          <w:kern w:val="0"/>
          <w:sz w:val="24"/>
          <w:szCs w:val="24"/>
        </w:rPr>
        <w:t>具有</w:t>
      </w:r>
      <w:r w:rsidR="006A1D12" w:rsidRPr="00B76D7A">
        <w:rPr>
          <w:rFonts w:ascii="华文仿宋" w:eastAsia="华文仿宋" w:hAnsi="华文仿宋" w:cs="宋体"/>
          <w:kern w:val="0"/>
          <w:sz w:val="24"/>
          <w:szCs w:val="24"/>
        </w:rPr>
        <w:t>航空航天大类、控制大类、能源大类、机械大类</w:t>
      </w:r>
      <w:r w:rsidR="006A1D12" w:rsidRPr="00B76D7A">
        <w:rPr>
          <w:rFonts w:ascii="华文仿宋" w:eastAsia="华文仿宋" w:hAnsi="华文仿宋" w:cs="宋体" w:hint="eastAsia"/>
          <w:kern w:val="0"/>
          <w:sz w:val="24"/>
          <w:szCs w:val="24"/>
        </w:rPr>
        <w:t>等相关专业背景的三年级在校本科生</w:t>
      </w:r>
      <w:r w:rsidR="00E02F31" w:rsidRPr="00B76D7A">
        <w:rPr>
          <w:rFonts w:ascii="华文仿宋" w:eastAsia="华文仿宋" w:hAnsi="华文仿宋"/>
          <w:sz w:val="24"/>
          <w:szCs w:val="24"/>
        </w:rPr>
        <w:t>（202</w:t>
      </w:r>
      <w:r w:rsidR="00DC6CD9" w:rsidRPr="00B76D7A">
        <w:rPr>
          <w:rFonts w:ascii="华文仿宋" w:eastAsia="华文仿宋" w:hAnsi="华文仿宋"/>
          <w:sz w:val="24"/>
          <w:szCs w:val="24"/>
        </w:rPr>
        <w:t>1</w:t>
      </w:r>
      <w:r w:rsidR="00E02F31" w:rsidRPr="00B76D7A">
        <w:rPr>
          <w:rFonts w:ascii="华文仿宋" w:eastAsia="华文仿宋" w:hAnsi="华文仿宋"/>
          <w:sz w:val="24"/>
          <w:szCs w:val="24"/>
        </w:rPr>
        <w:t>年毕业的本科生）</w:t>
      </w:r>
      <w:r w:rsidR="00DC6CD9" w:rsidRPr="00B76D7A">
        <w:rPr>
          <w:rFonts w:ascii="华文仿宋" w:eastAsia="华文仿宋" w:hAnsi="华文仿宋" w:hint="eastAsia"/>
          <w:sz w:val="24"/>
          <w:szCs w:val="24"/>
        </w:rPr>
        <w:t>。</w:t>
      </w:r>
    </w:p>
    <w:p w:rsidR="00E02F31" w:rsidRPr="00B76D7A" w:rsidRDefault="0065594A" w:rsidP="0065594A">
      <w:pPr>
        <w:spacing w:line="300" w:lineRule="auto"/>
        <w:rPr>
          <w:rFonts w:ascii="华文仿宋" w:eastAsia="华文仿宋" w:hAnsi="华文仿宋"/>
          <w:sz w:val="24"/>
          <w:szCs w:val="24"/>
        </w:rPr>
      </w:pPr>
      <w:r>
        <w:rPr>
          <w:rFonts w:ascii="华文仿宋" w:eastAsia="华文仿宋" w:hAnsi="华文仿宋" w:hint="eastAsia"/>
          <w:sz w:val="24"/>
          <w:szCs w:val="24"/>
        </w:rPr>
        <w:t>2.</w:t>
      </w:r>
      <w:r w:rsidR="009F12A0">
        <w:rPr>
          <w:rFonts w:ascii="华文仿宋" w:eastAsia="华文仿宋" w:hAnsi="华文仿宋"/>
          <w:sz w:val="24"/>
          <w:szCs w:val="24"/>
        </w:rPr>
        <w:t xml:space="preserve"> </w:t>
      </w:r>
      <w:r w:rsidR="00E02F31" w:rsidRPr="00B76D7A">
        <w:rPr>
          <w:rFonts w:ascii="华文仿宋" w:eastAsia="华文仿宋" w:hAnsi="华文仿宋" w:hint="eastAsia"/>
          <w:sz w:val="24"/>
          <w:szCs w:val="24"/>
        </w:rPr>
        <w:t>成绩</w:t>
      </w:r>
      <w:r w:rsidR="00E02F31" w:rsidRPr="00B76D7A">
        <w:rPr>
          <w:rFonts w:ascii="华文仿宋" w:eastAsia="华文仿宋" w:hAnsi="华文仿宋"/>
          <w:sz w:val="24"/>
          <w:szCs w:val="24"/>
        </w:rPr>
        <w:t>要求：</w:t>
      </w:r>
    </w:p>
    <w:p w:rsidR="00E02F31" w:rsidRPr="00B76D7A" w:rsidRDefault="006A1D12" w:rsidP="00B76D7A">
      <w:pPr>
        <w:widowControl/>
        <w:numPr>
          <w:ilvl w:val="0"/>
          <w:numId w:val="2"/>
        </w:numPr>
        <w:spacing w:line="300" w:lineRule="auto"/>
        <w:ind w:left="0" w:firstLine="0"/>
        <w:rPr>
          <w:rFonts w:ascii="华文仿宋" w:eastAsia="华文仿宋" w:hAnsi="华文仿宋" w:cs="宋体"/>
          <w:kern w:val="0"/>
          <w:sz w:val="24"/>
          <w:szCs w:val="24"/>
        </w:rPr>
      </w:pPr>
      <w:r w:rsidRPr="00B76D7A">
        <w:rPr>
          <w:rFonts w:ascii="华文仿宋" w:eastAsia="华文仿宋" w:hAnsi="华文仿宋" w:cs="Arial" w:hint="eastAsia"/>
          <w:spacing w:val="8"/>
          <w:kern w:val="0"/>
          <w:sz w:val="24"/>
          <w:szCs w:val="24"/>
        </w:rPr>
        <w:t>全国“一流”大学应届本科生，本科三年平均学积分成绩位于所在专业的前</w:t>
      </w:r>
      <w:r w:rsidRPr="00B76D7A">
        <w:rPr>
          <w:rFonts w:ascii="华文仿宋" w:eastAsia="华文仿宋" w:hAnsi="华文仿宋" w:cs="Arial"/>
          <w:spacing w:val="8"/>
          <w:kern w:val="0"/>
          <w:sz w:val="24"/>
          <w:szCs w:val="24"/>
        </w:rPr>
        <w:t>5</w:t>
      </w:r>
      <w:r w:rsidRPr="00B76D7A">
        <w:rPr>
          <w:rFonts w:ascii="华文仿宋" w:eastAsia="华文仿宋" w:hAnsi="华文仿宋" w:cs="Arial" w:hint="eastAsia"/>
          <w:spacing w:val="8"/>
          <w:kern w:val="0"/>
          <w:sz w:val="24"/>
          <w:szCs w:val="24"/>
        </w:rPr>
        <w:t>0%</w:t>
      </w:r>
      <w:r w:rsidR="00E02F31" w:rsidRPr="00B76D7A">
        <w:rPr>
          <w:rFonts w:ascii="华文仿宋" w:eastAsia="华文仿宋" w:hAnsi="华文仿宋" w:cs="宋体" w:hint="eastAsia"/>
          <w:kern w:val="0"/>
          <w:sz w:val="24"/>
          <w:szCs w:val="24"/>
        </w:rPr>
        <w:t>。</w:t>
      </w:r>
    </w:p>
    <w:p w:rsidR="006A1D12" w:rsidRPr="00B76D7A" w:rsidRDefault="006A1D12" w:rsidP="00B76D7A">
      <w:pPr>
        <w:widowControl/>
        <w:numPr>
          <w:ilvl w:val="0"/>
          <w:numId w:val="2"/>
        </w:numPr>
        <w:spacing w:line="300" w:lineRule="auto"/>
        <w:ind w:left="0" w:firstLine="0"/>
        <w:rPr>
          <w:rFonts w:ascii="华文仿宋" w:eastAsia="华文仿宋" w:hAnsi="华文仿宋" w:cs="宋体"/>
          <w:kern w:val="0"/>
          <w:sz w:val="24"/>
          <w:szCs w:val="24"/>
        </w:rPr>
      </w:pPr>
      <w:r w:rsidRPr="00B76D7A">
        <w:rPr>
          <w:rFonts w:ascii="华文仿宋" w:eastAsia="华文仿宋" w:hAnsi="华文仿宋" w:cs="Arial" w:hint="eastAsia"/>
          <w:spacing w:val="8"/>
          <w:kern w:val="0"/>
          <w:sz w:val="24"/>
          <w:szCs w:val="24"/>
        </w:rPr>
        <w:t>全国“一流”学科高校应届本科生，本科三年平均学积分成绩位于所在专业的前30%。</w:t>
      </w:r>
    </w:p>
    <w:p w:rsidR="00E02F31" w:rsidRPr="00B76D7A" w:rsidRDefault="000F5A0C" w:rsidP="00B76D7A">
      <w:pPr>
        <w:widowControl/>
        <w:numPr>
          <w:ilvl w:val="0"/>
          <w:numId w:val="2"/>
        </w:numPr>
        <w:spacing w:line="300" w:lineRule="auto"/>
        <w:rPr>
          <w:rFonts w:ascii="华文仿宋" w:eastAsia="华文仿宋" w:hAnsi="华文仿宋" w:cs="宋体"/>
          <w:kern w:val="0"/>
          <w:sz w:val="24"/>
          <w:szCs w:val="24"/>
        </w:rPr>
      </w:pPr>
      <w:r w:rsidRPr="00B76D7A">
        <w:rPr>
          <w:rFonts w:ascii="华文仿宋" w:eastAsia="华文仿宋" w:hAnsi="华文仿宋" w:cs="宋体" w:hint="eastAsia"/>
          <w:kern w:val="0"/>
          <w:sz w:val="24"/>
          <w:szCs w:val="24"/>
        </w:rPr>
        <w:t>普通一类本科</w:t>
      </w:r>
      <w:r w:rsidR="00E02F31" w:rsidRPr="00B76D7A">
        <w:rPr>
          <w:rFonts w:ascii="华文仿宋" w:eastAsia="华文仿宋" w:hAnsi="华文仿宋" w:cs="宋体" w:hint="eastAsia"/>
          <w:kern w:val="0"/>
          <w:sz w:val="24"/>
          <w:szCs w:val="24"/>
        </w:rPr>
        <w:t>院校的</w:t>
      </w:r>
      <w:r w:rsidR="00F008CF">
        <w:rPr>
          <w:rFonts w:ascii="华文仿宋" w:eastAsia="华文仿宋" w:hAnsi="华文仿宋" w:cs="宋体" w:hint="eastAsia"/>
          <w:kern w:val="0"/>
          <w:sz w:val="24"/>
          <w:szCs w:val="24"/>
        </w:rPr>
        <w:t>应届</w:t>
      </w:r>
      <w:r w:rsidR="00E02F31" w:rsidRPr="00B76D7A">
        <w:rPr>
          <w:rFonts w:ascii="华文仿宋" w:eastAsia="华文仿宋" w:hAnsi="华文仿宋" w:cs="宋体"/>
          <w:kern w:val="0"/>
          <w:sz w:val="24"/>
          <w:szCs w:val="24"/>
        </w:rPr>
        <w:t>本科生</w:t>
      </w:r>
      <w:r w:rsidR="00E02F31" w:rsidRPr="00B76D7A">
        <w:rPr>
          <w:rFonts w:ascii="华文仿宋" w:eastAsia="华文仿宋" w:hAnsi="华文仿宋" w:cs="宋体" w:hint="eastAsia"/>
          <w:kern w:val="0"/>
          <w:sz w:val="24"/>
          <w:szCs w:val="24"/>
        </w:rPr>
        <w:t>，</w:t>
      </w:r>
      <w:r w:rsidR="00E02F31" w:rsidRPr="00B76D7A">
        <w:rPr>
          <w:rFonts w:ascii="华文仿宋" w:eastAsia="华文仿宋" w:hAnsi="华文仿宋" w:cs="宋体"/>
          <w:kern w:val="0"/>
          <w:sz w:val="24"/>
          <w:szCs w:val="24"/>
        </w:rPr>
        <w:t>本科</w:t>
      </w:r>
      <w:r w:rsidR="00E02F31" w:rsidRPr="00B76D7A">
        <w:rPr>
          <w:rFonts w:ascii="华文仿宋" w:eastAsia="华文仿宋" w:hAnsi="华文仿宋" w:cs="宋体" w:hint="eastAsia"/>
          <w:kern w:val="0"/>
          <w:sz w:val="24"/>
          <w:szCs w:val="24"/>
        </w:rPr>
        <w:t>三年平均学分积</w:t>
      </w:r>
      <w:r w:rsidR="00E02F31" w:rsidRPr="00B76D7A">
        <w:rPr>
          <w:rFonts w:ascii="华文仿宋" w:eastAsia="华文仿宋" w:hAnsi="华文仿宋" w:cs="宋体"/>
          <w:kern w:val="0"/>
          <w:sz w:val="24"/>
          <w:szCs w:val="24"/>
        </w:rPr>
        <w:t>成绩位于所在专业前</w:t>
      </w:r>
      <w:r w:rsidR="00E02F31" w:rsidRPr="00B76D7A">
        <w:rPr>
          <w:rFonts w:ascii="华文仿宋" w:eastAsia="华文仿宋" w:hAnsi="华文仿宋" w:cs="宋体" w:hint="eastAsia"/>
          <w:kern w:val="0"/>
          <w:sz w:val="24"/>
          <w:szCs w:val="24"/>
        </w:rPr>
        <w:t>10</w:t>
      </w:r>
      <w:r w:rsidR="00E02F31" w:rsidRPr="00B76D7A">
        <w:rPr>
          <w:rFonts w:ascii="华文仿宋" w:eastAsia="华文仿宋" w:hAnsi="华文仿宋" w:cs="宋体"/>
          <w:kern w:val="0"/>
          <w:sz w:val="24"/>
          <w:szCs w:val="24"/>
        </w:rPr>
        <w:t>%</w:t>
      </w:r>
      <w:r w:rsidR="00E02F31" w:rsidRPr="00B76D7A">
        <w:rPr>
          <w:rFonts w:ascii="华文仿宋" w:eastAsia="华文仿宋" w:hAnsi="华文仿宋" w:cs="宋体" w:hint="eastAsia"/>
          <w:kern w:val="0"/>
          <w:sz w:val="24"/>
          <w:szCs w:val="24"/>
        </w:rPr>
        <w:t>。</w:t>
      </w:r>
    </w:p>
    <w:p w:rsidR="006A1D12" w:rsidRPr="00B76D7A" w:rsidRDefault="006A1D12" w:rsidP="00B76D7A">
      <w:pPr>
        <w:numPr>
          <w:ilvl w:val="0"/>
          <w:numId w:val="2"/>
        </w:numPr>
        <w:spacing w:line="300" w:lineRule="auto"/>
        <w:ind w:left="0" w:firstLine="0"/>
        <w:rPr>
          <w:rFonts w:ascii="华文仿宋" w:eastAsia="华文仿宋" w:hAnsi="华文仿宋" w:cs="宋体"/>
          <w:kern w:val="0"/>
          <w:sz w:val="24"/>
          <w:szCs w:val="24"/>
        </w:rPr>
      </w:pPr>
      <w:r w:rsidRPr="00B76D7A">
        <w:rPr>
          <w:rFonts w:ascii="华文仿宋" w:eastAsia="华文仿宋" w:hAnsi="华文仿宋" w:cs="宋体" w:hint="eastAsia"/>
          <w:kern w:val="0"/>
          <w:sz w:val="24"/>
          <w:szCs w:val="24"/>
        </w:rPr>
        <w:t>英语6级≥425分，或具有其它</w:t>
      </w:r>
      <w:r w:rsidR="009B738A" w:rsidRPr="00B76D7A">
        <w:rPr>
          <w:rFonts w:ascii="华文仿宋" w:eastAsia="华文仿宋" w:hAnsi="华文仿宋" w:cs="宋体" w:hint="eastAsia"/>
          <w:kern w:val="0"/>
          <w:sz w:val="24"/>
          <w:szCs w:val="24"/>
        </w:rPr>
        <w:t>相当的英语水平</w:t>
      </w:r>
      <w:r w:rsidR="009B738A" w:rsidRPr="00B76D7A">
        <w:rPr>
          <w:rFonts w:ascii="华文仿宋" w:eastAsia="华文仿宋" w:hAnsi="华文仿宋" w:cs="宋体"/>
          <w:kern w:val="0"/>
          <w:sz w:val="24"/>
          <w:szCs w:val="24"/>
        </w:rPr>
        <w:t>测试</w:t>
      </w:r>
      <w:r w:rsidRPr="00B76D7A">
        <w:rPr>
          <w:rFonts w:ascii="华文仿宋" w:eastAsia="华文仿宋" w:hAnsi="华文仿宋" w:cs="宋体" w:hint="eastAsia"/>
          <w:kern w:val="0"/>
          <w:sz w:val="24"/>
          <w:szCs w:val="24"/>
        </w:rPr>
        <w:t>（如托福、雅思、GRE等）成绩</w:t>
      </w:r>
      <w:r w:rsidRPr="00B76D7A">
        <w:rPr>
          <w:rFonts w:ascii="华文仿宋" w:eastAsia="华文仿宋" w:hAnsi="华文仿宋" w:cs="宋体"/>
          <w:kern w:val="0"/>
          <w:sz w:val="24"/>
          <w:szCs w:val="24"/>
        </w:rPr>
        <w:t>。</w:t>
      </w:r>
    </w:p>
    <w:p w:rsidR="005F1DDD" w:rsidRPr="00B76D7A" w:rsidRDefault="005F1DDD" w:rsidP="00B76D7A">
      <w:pPr>
        <w:widowControl/>
        <w:spacing w:before="75" w:after="75" w:line="300" w:lineRule="auto"/>
        <w:jc w:val="left"/>
        <w:rPr>
          <w:rFonts w:ascii="华文仿宋" w:eastAsia="华文仿宋" w:hAnsi="华文仿宋" w:cs="Arial"/>
          <w:b/>
          <w:spacing w:val="8"/>
          <w:kern w:val="0"/>
          <w:sz w:val="24"/>
          <w:szCs w:val="24"/>
        </w:rPr>
      </w:pPr>
      <w:r w:rsidRPr="00B76D7A">
        <w:rPr>
          <w:rFonts w:ascii="华文仿宋" w:eastAsia="华文仿宋" w:hAnsi="华文仿宋" w:cs="Arial" w:hint="eastAsia"/>
          <w:b/>
          <w:spacing w:val="8"/>
          <w:kern w:val="0"/>
          <w:sz w:val="24"/>
          <w:szCs w:val="24"/>
        </w:rPr>
        <w:t>报名方式</w:t>
      </w:r>
    </w:p>
    <w:p w:rsidR="005F1DDD" w:rsidRPr="00FA6AA4" w:rsidRDefault="00FA6AA4" w:rsidP="00FA6AA4">
      <w:pPr>
        <w:pStyle w:val="aa"/>
        <w:widowControl/>
        <w:numPr>
          <w:ilvl w:val="0"/>
          <w:numId w:val="3"/>
        </w:numPr>
        <w:spacing w:before="75" w:after="150" w:line="300" w:lineRule="auto"/>
        <w:ind w:firstLineChars="0"/>
        <w:jc w:val="left"/>
        <w:rPr>
          <w:rFonts w:ascii="华文仿宋" w:eastAsia="华文仿宋" w:hAnsi="华文仿宋" w:cs="宋体"/>
          <w:kern w:val="0"/>
          <w:sz w:val="24"/>
          <w:szCs w:val="24"/>
        </w:rPr>
      </w:pPr>
      <w:r w:rsidRPr="00FA6AA4">
        <w:rPr>
          <w:rFonts w:ascii="华文仿宋" w:eastAsia="华文仿宋" w:hAnsi="华文仿宋" w:cs="宋体" w:hint="eastAsia"/>
          <w:kern w:val="0"/>
          <w:sz w:val="24"/>
          <w:szCs w:val="24"/>
        </w:rPr>
        <w:t>西北工业大学研究生招生信息网（http://yzb.nwpu.edu.cn/）选择暑期夏令营，填写报名信息，并上传所有申报材料的电子版</w:t>
      </w:r>
      <w:r w:rsidR="005F1DDD" w:rsidRPr="00FA6AA4">
        <w:rPr>
          <w:rFonts w:ascii="华文仿宋" w:eastAsia="华文仿宋" w:hAnsi="华文仿宋" w:cs="宋体" w:hint="eastAsia"/>
          <w:kern w:val="0"/>
          <w:sz w:val="24"/>
          <w:szCs w:val="24"/>
        </w:rPr>
        <w:t>。</w:t>
      </w:r>
    </w:p>
    <w:p w:rsidR="00FA6AA4" w:rsidRPr="00FA6AA4" w:rsidRDefault="00FA6AA4" w:rsidP="00544A8E">
      <w:pPr>
        <w:pStyle w:val="aa"/>
        <w:widowControl/>
        <w:numPr>
          <w:ilvl w:val="0"/>
          <w:numId w:val="3"/>
        </w:numPr>
        <w:spacing w:before="75" w:after="150" w:line="300" w:lineRule="auto"/>
        <w:ind w:firstLineChars="0"/>
        <w:jc w:val="left"/>
        <w:rPr>
          <w:rFonts w:ascii="华文仿宋" w:eastAsia="华文仿宋" w:hAnsi="华文仿宋" w:cs="宋体"/>
          <w:kern w:val="0"/>
          <w:sz w:val="24"/>
          <w:szCs w:val="24"/>
        </w:rPr>
      </w:pPr>
      <w:r>
        <w:rPr>
          <w:rFonts w:ascii="华文仿宋" w:eastAsia="华文仿宋" w:hAnsi="华文仿宋" w:cs="Arial" w:hint="eastAsia"/>
          <w:spacing w:val="8"/>
          <w:kern w:val="0"/>
          <w:sz w:val="24"/>
          <w:szCs w:val="24"/>
        </w:rPr>
        <w:t>为信息统计方便请报名同学在：</w:t>
      </w:r>
      <w:r w:rsidR="00544A8E" w:rsidRPr="00544A8E">
        <w:rPr>
          <w:rFonts w:ascii="华文仿宋" w:eastAsia="华文仿宋" w:hAnsi="华文仿宋" w:cs="宋体"/>
          <w:kern w:val="0"/>
          <w:sz w:val="24"/>
          <w:szCs w:val="24"/>
        </w:rPr>
        <w:t>https://www.wjx.cn/jq/81547480.aspx</w:t>
      </w:r>
      <w:r>
        <w:rPr>
          <w:rFonts w:ascii="华文仿宋" w:eastAsia="华文仿宋" w:hAnsi="华文仿宋" w:cs="Arial" w:hint="eastAsia"/>
          <w:spacing w:val="8"/>
          <w:kern w:val="0"/>
          <w:sz w:val="24"/>
          <w:szCs w:val="24"/>
        </w:rPr>
        <w:t>网址登陆个人信息。</w:t>
      </w:r>
    </w:p>
    <w:p w:rsidR="00FA6AA4" w:rsidRPr="00FA6AA4" w:rsidRDefault="005F1DDD" w:rsidP="00B76D7A">
      <w:pPr>
        <w:pStyle w:val="aa"/>
        <w:widowControl/>
        <w:numPr>
          <w:ilvl w:val="0"/>
          <w:numId w:val="3"/>
        </w:numPr>
        <w:spacing w:before="75" w:after="150" w:line="300" w:lineRule="auto"/>
        <w:ind w:firstLineChars="0"/>
        <w:jc w:val="left"/>
        <w:rPr>
          <w:rFonts w:ascii="华文仿宋" w:eastAsia="华文仿宋" w:hAnsi="华文仿宋" w:cs="宋体"/>
          <w:kern w:val="0"/>
          <w:sz w:val="24"/>
          <w:szCs w:val="24"/>
        </w:rPr>
      </w:pPr>
      <w:r w:rsidRPr="00FA6AA4">
        <w:rPr>
          <w:rFonts w:ascii="华文仿宋" w:eastAsia="华文仿宋" w:hAnsi="华文仿宋" w:cs="Arial" w:hint="eastAsia"/>
          <w:spacing w:val="8"/>
          <w:kern w:val="0"/>
          <w:sz w:val="24"/>
          <w:szCs w:val="24"/>
        </w:rPr>
        <w:t>预报名截止时间：2020年6月</w:t>
      </w:r>
      <w:r w:rsidR="006A1D12" w:rsidRPr="00FA6AA4">
        <w:rPr>
          <w:rFonts w:ascii="华文仿宋" w:eastAsia="华文仿宋" w:hAnsi="华文仿宋" w:cs="Arial"/>
          <w:spacing w:val="8"/>
          <w:kern w:val="0"/>
          <w:sz w:val="24"/>
          <w:szCs w:val="24"/>
        </w:rPr>
        <w:t>3</w:t>
      </w:r>
      <w:r w:rsidRPr="00FA6AA4">
        <w:rPr>
          <w:rFonts w:ascii="华文仿宋" w:eastAsia="华文仿宋" w:hAnsi="华文仿宋" w:cs="Arial" w:hint="eastAsia"/>
          <w:spacing w:val="8"/>
          <w:kern w:val="0"/>
          <w:sz w:val="24"/>
          <w:szCs w:val="24"/>
        </w:rPr>
        <w:t>0日。</w:t>
      </w:r>
    </w:p>
    <w:p w:rsidR="006A1D12" w:rsidRPr="00FA6AA4" w:rsidRDefault="005F1DDD" w:rsidP="00B76D7A">
      <w:pPr>
        <w:pStyle w:val="aa"/>
        <w:widowControl/>
        <w:numPr>
          <w:ilvl w:val="0"/>
          <w:numId w:val="3"/>
        </w:numPr>
        <w:spacing w:before="75" w:after="150" w:line="300" w:lineRule="auto"/>
        <w:ind w:firstLineChars="0"/>
        <w:jc w:val="left"/>
        <w:rPr>
          <w:rFonts w:ascii="华文仿宋" w:eastAsia="华文仿宋" w:hAnsi="华文仿宋" w:cs="宋体"/>
          <w:kern w:val="0"/>
          <w:sz w:val="24"/>
          <w:szCs w:val="24"/>
        </w:rPr>
      </w:pPr>
      <w:r w:rsidRPr="00FA6AA4">
        <w:rPr>
          <w:rFonts w:ascii="华文仿宋" w:eastAsia="华文仿宋" w:hAnsi="华文仿宋" w:cs="Arial" w:hint="eastAsia"/>
          <w:spacing w:val="8"/>
          <w:kern w:val="0"/>
          <w:sz w:val="24"/>
          <w:szCs w:val="24"/>
        </w:rPr>
        <w:lastRenderedPageBreak/>
        <w:t>申请材料包括：</w:t>
      </w:r>
    </w:p>
    <w:p w:rsidR="006A1D12" w:rsidRPr="00B76D7A" w:rsidRDefault="006A1D12" w:rsidP="00B76D7A">
      <w:pPr>
        <w:widowControl/>
        <w:spacing w:before="75" w:after="150" w:line="300" w:lineRule="auto"/>
        <w:rPr>
          <w:rFonts w:ascii="华文仿宋" w:eastAsia="华文仿宋" w:hAnsi="华文仿宋"/>
          <w:sz w:val="24"/>
          <w:szCs w:val="24"/>
        </w:rPr>
      </w:pPr>
      <w:r w:rsidRPr="00B76D7A">
        <w:rPr>
          <w:rFonts w:ascii="华文仿宋" w:eastAsia="华文仿宋" w:hAnsi="华文仿宋" w:hint="eastAsia"/>
          <w:sz w:val="24"/>
          <w:szCs w:val="24"/>
        </w:rPr>
        <w:t>（</w:t>
      </w:r>
      <w:r w:rsidRPr="00B76D7A">
        <w:rPr>
          <w:rFonts w:ascii="华文仿宋" w:eastAsia="华文仿宋" w:hAnsi="华文仿宋"/>
          <w:sz w:val="24"/>
          <w:szCs w:val="24"/>
        </w:rPr>
        <w:t>1</w:t>
      </w:r>
      <w:r w:rsidRPr="00B76D7A">
        <w:rPr>
          <w:rFonts w:ascii="华文仿宋" w:eastAsia="华文仿宋" w:hAnsi="华文仿宋" w:hint="eastAsia"/>
          <w:sz w:val="24"/>
          <w:szCs w:val="24"/>
        </w:rPr>
        <w:t>）本科前三年成绩单、综合测评成绩单（加盖学校或院系教务部门公章）；</w:t>
      </w:r>
    </w:p>
    <w:p w:rsidR="006A1D12" w:rsidRPr="00B76D7A" w:rsidRDefault="006A1D12" w:rsidP="00B76D7A">
      <w:pPr>
        <w:widowControl/>
        <w:spacing w:before="75" w:after="150"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（2）</w:t>
      </w:r>
      <w:r w:rsidRPr="00B76D7A">
        <w:rPr>
          <w:rFonts w:ascii="华文仿宋" w:eastAsia="华文仿宋" w:hAnsi="华文仿宋" w:hint="eastAsia"/>
          <w:kern w:val="0"/>
          <w:sz w:val="24"/>
          <w:szCs w:val="24"/>
        </w:rPr>
        <w:t>其他证明材料（各种能够证明申请人综合素质的学术论文、出版物、原创性工作成果证明材料、各类获奖证书复印件、国家英语四、六级考试成绩单或体现自身英语水</w:t>
      </w:r>
      <w:r w:rsidRPr="00B76D7A">
        <w:rPr>
          <w:rFonts w:ascii="华文仿宋" w:eastAsia="华文仿宋" w:hAnsi="华文仿宋"/>
          <w:kern w:val="0"/>
          <w:sz w:val="24"/>
          <w:szCs w:val="24"/>
        </w:rPr>
        <w:t>平的证明材料复印件）；</w:t>
      </w:r>
      <w:bookmarkStart w:id="0" w:name="_GoBack"/>
      <w:bookmarkEnd w:id="0"/>
    </w:p>
    <w:p w:rsidR="00E401A9" w:rsidRPr="00B76D7A" w:rsidRDefault="00E401A9" w:rsidP="00B76D7A">
      <w:pPr>
        <w:widowControl/>
        <w:spacing w:before="75" w:after="150" w:line="300" w:lineRule="auto"/>
        <w:rPr>
          <w:rFonts w:ascii="华文仿宋" w:eastAsia="华文仿宋" w:hAnsi="华文仿宋" w:cs="Arial"/>
          <w:spacing w:val="8"/>
          <w:kern w:val="0"/>
          <w:sz w:val="24"/>
          <w:szCs w:val="24"/>
        </w:rPr>
      </w:pPr>
      <w:r w:rsidRPr="00B76D7A">
        <w:rPr>
          <w:rFonts w:ascii="华文仿宋" w:eastAsia="华文仿宋" w:hAnsi="华文仿宋" w:cs="Arial" w:hint="eastAsia"/>
          <w:spacing w:val="8"/>
          <w:kern w:val="0"/>
          <w:sz w:val="24"/>
          <w:szCs w:val="24"/>
        </w:rPr>
        <w:t>（3）预报名后，请加入“航天学院2021年硕士招生QQ群</w:t>
      </w:r>
      <w:r w:rsidR="00B3399E" w:rsidRPr="00B3399E">
        <w:rPr>
          <w:rFonts w:ascii="华文仿宋" w:eastAsia="华文仿宋" w:hAnsi="华文仿宋" w:cs="Arial"/>
          <w:spacing w:val="8"/>
          <w:kern w:val="0"/>
          <w:sz w:val="24"/>
          <w:szCs w:val="24"/>
        </w:rPr>
        <w:t>1078193368</w:t>
      </w:r>
      <w:r w:rsidRPr="00B76D7A">
        <w:rPr>
          <w:rFonts w:ascii="华文仿宋" w:eastAsia="华文仿宋" w:hAnsi="华文仿宋" w:cs="Arial" w:hint="eastAsia"/>
          <w:spacing w:val="8"/>
          <w:kern w:val="0"/>
          <w:sz w:val="24"/>
          <w:szCs w:val="24"/>
        </w:rPr>
        <w:t>”，夏令营相关通知将在群内发布。</w:t>
      </w:r>
    </w:p>
    <w:p w:rsidR="006A1D12" w:rsidRPr="00B76D7A" w:rsidRDefault="006A1D12" w:rsidP="00B76D7A">
      <w:pPr>
        <w:widowControl/>
        <w:spacing w:line="300" w:lineRule="auto"/>
        <w:ind w:firstLine="480"/>
        <w:rPr>
          <w:rFonts w:ascii="华文仿宋" w:eastAsia="华文仿宋" w:hAnsi="华文仿宋"/>
          <w:kern w:val="0"/>
          <w:sz w:val="24"/>
          <w:szCs w:val="24"/>
        </w:rPr>
      </w:pPr>
      <w:r w:rsidRPr="00B76D7A">
        <w:rPr>
          <w:rFonts w:ascii="华文仿宋" w:eastAsia="华文仿宋" w:hAnsi="华文仿宋" w:hint="eastAsia"/>
          <w:kern w:val="0"/>
          <w:sz w:val="24"/>
          <w:szCs w:val="24"/>
        </w:rPr>
        <w:t>以上材料扫描打包</w:t>
      </w:r>
      <w:hyperlink r:id="rId7" w:history="1">
        <w:r w:rsidRPr="004B45F1">
          <w:rPr>
            <w:rStyle w:val="a6"/>
            <w:rFonts w:ascii="华文仿宋" w:eastAsia="华文仿宋" w:hAnsi="华文仿宋" w:hint="eastAsia"/>
            <w:color w:val="auto"/>
            <w:kern w:val="0"/>
            <w:sz w:val="24"/>
            <w:szCs w:val="24"/>
            <w:u w:val="none"/>
          </w:rPr>
          <w:t>发送至gao_rui@nwpu.edu.cn</w:t>
        </w:r>
      </w:hyperlink>
      <w:r w:rsidRPr="00B76D7A">
        <w:rPr>
          <w:rFonts w:ascii="华文仿宋" w:eastAsia="华文仿宋" w:hAnsi="华文仿宋" w:hint="eastAsia"/>
          <w:kern w:val="0"/>
          <w:sz w:val="24"/>
          <w:szCs w:val="24"/>
        </w:rPr>
        <w:t>，邮件主题标注“暑期夏令营-所在学校-姓名”</w:t>
      </w:r>
      <w:r w:rsidR="00E401A9" w:rsidRPr="00B76D7A">
        <w:rPr>
          <w:rFonts w:ascii="华文仿宋" w:eastAsia="华文仿宋" w:hAnsi="华文仿宋" w:hint="eastAsia"/>
          <w:kern w:val="0"/>
          <w:sz w:val="24"/>
          <w:szCs w:val="24"/>
        </w:rPr>
        <w:t>。</w:t>
      </w:r>
    </w:p>
    <w:p w:rsidR="006A1D12" w:rsidRPr="00B76D7A" w:rsidRDefault="006A1D12" w:rsidP="00B76D7A">
      <w:pPr>
        <w:spacing w:line="300" w:lineRule="auto"/>
        <w:ind w:firstLineChars="200" w:firstLine="480"/>
        <w:rPr>
          <w:rFonts w:ascii="华文仿宋" w:eastAsia="华文仿宋" w:hAnsi="华文仿宋"/>
          <w:sz w:val="24"/>
          <w:szCs w:val="24"/>
        </w:rPr>
      </w:pPr>
      <w:r w:rsidRPr="00B76D7A">
        <w:rPr>
          <w:rFonts w:ascii="华文仿宋" w:eastAsia="华文仿宋" w:hAnsi="华文仿宋" w:hint="eastAsia"/>
          <w:sz w:val="24"/>
          <w:szCs w:val="24"/>
        </w:rPr>
        <w:t>航天学院资料可查询：</w:t>
      </w:r>
      <w:hyperlink r:id="rId8" w:history="1">
        <w:r w:rsidR="0065594A" w:rsidRPr="009B70FA">
          <w:rPr>
            <w:rStyle w:val="a6"/>
            <w:rFonts w:ascii="华文仿宋" w:eastAsia="华文仿宋" w:hAnsi="华文仿宋"/>
            <w:sz w:val="24"/>
            <w:szCs w:val="24"/>
          </w:rPr>
          <w:t>http://hangtian.nwpu.edu.cn/xygk.htm</w:t>
        </w:r>
      </w:hyperlink>
      <w:r w:rsidR="0065594A">
        <w:rPr>
          <w:rFonts w:ascii="华文仿宋" w:eastAsia="华文仿宋" w:hAnsi="华文仿宋" w:hint="eastAsia"/>
          <w:sz w:val="24"/>
          <w:szCs w:val="24"/>
        </w:rPr>
        <w:t>。</w:t>
      </w:r>
    </w:p>
    <w:p w:rsidR="006A1D12" w:rsidRPr="00B76D7A" w:rsidRDefault="006A1D12" w:rsidP="00B76D7A">
      <w:pPr>
        <w:widowControl/>
        <w:spacing w:line="300" w:lineRule="auto"/>
        <w:ind w:firstLine="480"/>
        <w:rPr>
          <w:rFonts w:ascii="华文仿宋" w:eastAsia="华文仿宋" w:hAnsi="华文仿宋" w:cs="宋体"/>
          <w:kern w:val="0"/>
          <w:sz w:val="24"/>
          <w:szCs w:val="24"/>
        </w:rPr>
      </w:pPr>
      <w:r w:rsidRPr="00B76D7A">
        <w:rPr>
          <w:rFonts w:ascii="华文仿宋" w:eastAsia="华文仿宋" w:hAnsi="华文仿宋" w:cs="宋体"/>
          <w:kern w:val="0"/>
          <w:sz w:val="24"/>
          <w:szCs w:val="24"/>
        </w:rPr>
        <w:t>如有问题，可以直接</w:t>
      </w:r>
      <w:r w:rsidRPr="00B76D7A">
        <w:rPr>
          <w:rFonts w:ascii="华文仿宋" w:eastAsia="华文仿宋" w:hAnsi="华文仿宋" w:cs="宋体" w:hint="eastAsia"/>
          <w:kern w:val="0"/>
          <w:sz w:val="24"/>
          <w:szCs w:val="24"/>
        </w:rPr>
        <w:t>发邮件，或者</w:t>
      </w:r>
      <w:r w:rsidRPr="00B76D7A">
        <w:rPr>
          <w:rFonts w:ascii="华文仿宋" w:eastAsia="华文仿宋" w:hAnsi="华文仿宋" w:cs="宋体"/>
          <w:kern w:val="0"/>
          <w:sz w:val="24"/>
          <w:szCs w:val="24"/>
        </w:rPr>
        <w:t>电话联系</w:t>
      </w:r>
      <w:r w:rsidRPr="00B76D7A">
        <w:rPr>
          <w:rFonts w:ascii="华文仿宋" w:eastAsia="华文仿宋" w:hAnsi="华文仿宋" w:cs="宋体" w:hint="eastAsia"/>
          <w:kern w:val="0"/>
          <w:sz w:val="24"/>
          <w:szCs w:val="24"/>
        </w:rPr>
        <w:t>:029-88460301。</w:t>
      </w:r>
    </w:p>
    <w:p w:rsidR="006A1D12" w:rsidRPr="00B76D7A" w:rsidRDefault="006A1D12" w:rsidP="00B76D7A">
      <w:pPr>
        <w:widowControl/>
        <w:spacing w:before="75" w:after="75" w:line="300" w:lineRule="auto"/>
        <w:jc w:val="left"/>
        <w:rPr>
          <w:rFonts w:ascii="华文仿宋" w:eastAsia="华文仿宋" w:hAnsi="华文仿宋" w:cs="Arial"/>
          <w:b/>
          <w:spacing w:val="8"/>
          <w:kern w:val="0"/>
          <w:sz w:val="24"/>
          <w:szCs w:val="24"/>
        </w:rPr>
      </w:pPr>
      <w:r w:rsidRPr="00B76D7A">
        <w:rPr>
          <w:rFonts w:ascii="华文仿宋" w:eastAsia="华文仿宋" w:hAnsi="华文仿宋" w:cs="Arial" w:hint="eastAsia"/>
          <w:b/>
          <w:spacing w:val="8"/>
          <w:kern w:val="0"/>
          <w:sz w:val="24"/>
          <w:szCs w:val="24"/>
        </w:rPr>
        <w:t>优惠政策</w:t>
      </w:r>
    </w:p>
    <w:p w:rsidR="00E401A9" w:rsidRPr="003445BF" w:rsidRDefault="00EF4FB1" w:rsidP="00B76D7A">
      <w:pPr>
        <w:widowControl/>
        <w:spacing w:before="75" w:after="150" w:line="300" w:lineRule="auto"/>
        <w:rPr>
          <w:rFonts w:ascii="华文仿宋" w:eastAsia="华文仿宋" w:hAnsi="华文仿宋" w:cs="Calibri"/>
          <w:color w:val="333333"/>
          <w:kern w:val="0"/>
          <w:sz w:val="24"/>
          <w:szCs w:val="24"/>
        </w:rPr>
      </w:pPr>
      <w:r>
        <w:rPr>
          <w:rFonts w:ascii="华文仿宋" w:eastAsia="华文仿宋" w:hAnsi="华文仿宋" w:cs="Arial"/>
          <w:spacing w:val="8"/>
          <w:sz w:val="24"/>
          <w:szCs w:val="24"/>
        </w:rPr>
        <w:t>1.</w:t>
      </w:r>
      <w:r w:rsidR="00E23B4D">
        <w:rPr>
          <w:rFonts w:ascii="华文仿宋" w:eastAsia="华文仿宋" w:hAnsi="华文仿宋" w:cs="Arial"/>
          <w:spacing w:val="8"/>
          <w:sz w:val="24"/>
          <w:szCs w:val="24"/>
        </w:rPr>
        <w:t xml:space="preserve"> </w:t>
      </w:r>
      <w:r w:rsidR="00E401A9" w:rsidRPr="00B76D7A">
        <w:rPr>
          <w:rFonts w:ascii="华文仿宋" w:eastAsia="华文仿宋" w:hAnsi="华文仿宋" w:cs="Arial" w:hint="eastAsia"/>
          <w:spacing w:val="8"/>
          <w:sz w:val="24"/>
          <w:szCs w:val="24"/>
        </w:rPr>
        <w:t>对在夏令营中获得优秀学员资格的学生获所在高校研究生推免资格且第</w:t>
      </w:r>
      <w:r w:rsidR="00E401A9" w:rsidRPr="003445BF">
        <w:rPr>
          <w:rFonts w:ascii="华文仿宋" w:eastAsia="华文仿宋" w:hAnsi="华文仿宋" w:cs="Calibri" w:hint="eastAsia"/>
          <w:color w:val="333333"/>
          <w:kern w:val="0"/>
          <w:sz w:val="24"/>
          <w:szCs w:val="24"/>
        </w:rPr>
        <w:t>一志愿报考我院，保证录取；</w:t>
      </w:r>
    </w:p>
    <w:p w:rsidR="006A1D12" w:rsidRPr="00B76D7A" w:rsidRDefault="00EF4FB1" w:rsidP="00B76D7A">
      <w:pPr>
        <w:autoSpaceDE w:val="0"/>
        <w:spacing w:line="300" w:lineRule="auto"/>
        <w:rPr>
          <w:rFonts w:ascii="华文仿宋" w:eastAsia="华文仿宋" w:hAnsi="华文仿宋" w:cs="Calibri"/>
          <w:color w:val="333333"/>
          <w:kern w:val="0"/>
          <w:sz w:val="24"/>
          <w:szCs w:val="24"/>
        </w:rPr>
      </w:pPr>
      <w:r>
        <w:rPr>
          <w:rFonts w:ascii="华文仿宋" w:eastAsia="华文仿宋" w:hAnsi="华文仿宋" w:cs="Calibri"/>
          <w:color w:val="333333"/>
          <w:kern w:val="0"/>
          <w:sz w:val="24"/>
          <w:szCs w:val="24"/>
        </w:rPr>
        <w:t>2</w:t>
      </w:r>
      <w:r w:rsidR="00465E85">
        <w:rPr>
          <w:rFonts w:ascii="华文仿宋" w:eastAsia="华文仿宋" w:hAnsi="华文仿宋" w:cs="Calibri" w:hint="eastAsia"/>
          <w:color w:val="333333"/>
          <w:kern w:val="0"/>
          <w:sz w:val="24"/>
          <w:szCs w:val="24"/>
        </w:rPr>
        <w:t>.</w:t>
      </w:r>
      <w:r w:rsidR="00E23B4D">
        <w:rPr>
          <w:rFonts w:ascii="华文仿宋" w:eastAsia="华文仿宋" w:hAnsi="华文仿宋" w:cs="Calibri"/>
          <w:color w:val="333333"/>
          <w:kern w:val="0"/>
          <w:sz w:val="24"/>
          <w:szCs w:val="24"/>
        </w:rPr>
        <w:t xml:space="preserve"> </w:t>
      </w:r>
      <w:r w:rsidR="009B738A" w:rsidRPr="00B76D7A">
        <w:rPr>
          <w:rFonts w:ascii="华文仿宋" w:eastAsia="华文仿宋" w:hAnsi="华文仿宋" w:cs="Calibri" w:hint="eastAsia"/>
          <w:color w:val="333333"/>
          <w:kern w:val="0"/>
          <w:sz w:val="24"/>
          <w:szCs w:val="24"/>
        </w:rPr>
        <w:t>未获得所在院校2021年推免生资格的学员，如报考我校2021年硕士研究生且初试成绩达到报考学院报考专业的复试分数线，同等条件下优先录取，并优先向优秀导师推荐，申报我校各类研究生项目时优先</w:t>
      </w:r>
      <w:r w:rsidR="00113331">
        <w:rPr>
          <w:rFonts w:ascii="华文仿宋" w:eastAsia="华文仿宋" w:hAnsi="华文仿宋" w:cs="Calibri" w:hint="eastAsia"/>
          <w:color w:val="333333"/>
          <w:kern w:val="0"/>
          <w:sz w:val="24"/>
          <w:szCs w:val="24"/>
        </w:rPr>
        <w:t>;</w:t>
      </w:r>
    </w:p>
    <w:p w:rsidR="009B738A" w:rsidRPr="00B76D7A" w:rsidRDefault="00EF4FB1" w:rsidP="00B76D7A">
      <w:pPr>
        <w:autoSpaceDE w:val="0"/>
        <w:spacing w:line="300" w:lineRule="auto"/>
        <w:rPr>
          <w:rFonts w:ascii="华文仿宋" w:eastAsia="华文仿宋" w:hAnsi="华文仿宋" w:cs="Calibri"/>
          <w:color w:val="333333"/>
          <w:kern w:val="0"/>
          <w:sz w:val="24"/>
          <w:szCs w:val="24"/>
        </w:rPr>
      </w:pPr>
      <w:r>
        <w:rPr>
          <w:rFonts w:ascii="华文仿宋" w:eastAsia="华文仿宋" w:hAnsi="华文仿宋" w:cs="Calibri"/>
          <w:color w:val="333333"/>
          <w:kern w:val="0"/>
          <w:sz w:val="24"/>
          <w:szCs w:val="24"/>
        </w:rPr>
        <w:t>3</w:t>
      </w:r>
      <w:r w:rsidR="009B738A" w:rsidRPr="00B76D7A">
        <w:rPr>
          <w:rFonts w:ascii="华文仿宋" w:eastAsia="华文仿宋" w:hAnsi="华文仿宋" w:cs="Calibri" w:hint="eastAsia"/>
          <w:color w:val="333333"/>
          <w:kern w:val="0"/>
          <w:sz w:val="24"/>
          <w:szCs w:val="24"/>
        </w:rPr>
        <w:t>.</w:t>
      </w:r>
      <w:r w:rsidR="00E23B4D">
        <w:rPr>
          <w:rFonts w:ascii="华文仿宋" w:eastAsia="华文仿宋" w:hAnsi="华文仿宋" w:cs="Calibri"/>
          <w:color w:val="333333"/>
          <w:kern w:val="0"/>
          <w:sz w:val="24"/>
          <w:szCs w:val="24"/>
        </w:rPr>
        <w:t xml:space="preserve"> </w:t>
      </w:r>
      <w:r w:rsidR="009B738A" w:rsidRPr="00B76D7A">
        <w:rPr>
          <w:rFonts w:ascii="华文仿宋" w:eastAsia="华文仿宋" w:hAnsi="华文仿宋" w:cs="Calibri" w:hint="eastAsia"/>
          <w:color w:val="333333"/>
          <w:kern w:val="0"/>
          <w:sz w:val="24"/>
          <w:szCs w:val="24"/>
        </w:rPr>
        <w:t>我校录取的硕士推免生，第一学年享受硕士一等奖助学金。对于来自“双一流”建设高校的硕士推免生，其专业排名在前10%的，第一学年同时享受硕士国家奖学金待遇。我校录取的直博生，第一学年享受博士一等奖助学金。对于来自“双一流”建设高校的直博生，专业排名在前10%的，第一学年同时享受硕士国家奖</w:t>
      </w:r>
      <w:r w:rsidR="009B738A" w:rsidRPr="00B76D7A">
        <w:rPr>
          <w:rFonts w:ascii="华文仿宋" w:eastAsia="华文仿宋" w:hAnsi="华文仿宋" w:cs="Calibri" w:hint="eastAsia"/>
          <w:color w:val="333333"/>
          <w:kern w:val="0"/>
          <w:sz w:val="24"/>
          <w:szCs w:val="24"/>
        </w:rPr>
        <w:lastRenderedPageBreak/>
        <w:t>学金待遇，特别优秀者可申请参评博士国家奖学金（硕士国家奖学金待遇与博士国家奖学金不可兼得）</w:t>
      </w:r>
      <w:r w:rsidR="00113331">
        <w:rPr>
          <w:rFonts w:ascii="华文仿宋" w:eastAsia="华文仿宋" w:hAnsi="华文仿宋" w:cs="Calibri" w:hint="eastAsia"/>
          <w:color w:val="333333"/>
          <w:kern w:val="0"/>
          <w:sz w:val="24"/>
          <w:szCs w:val="24"/>
        </w:rPr>
        <w:t>;</w:t>
      </w:r>
    </w:p>
    <w:p w:rsidR="009B738A" w:rsidRPr="00B76D7A" w:rsidRDefault="00EF4FB1" w:rsidP="00B76D7A">
      <w:pPr>
        <w:autoSpaceDE w:val="0"/>
        <w:spacing w:line="300" w:lineRule="auto"/>
        <w:rPr>
          <w:rFonts w:ascii="华文仿宋" w:eastAsia="华文仿宋" w:hAnsi="华文仿宋"/>
          <w:kern w:val="0"/>
          <w:sz w:val="24"/>
          <w:szCs w:val="24"/>
        </w:rPr>
      </w:pPr>
      <w:r>
        <w:rPr>
          <w:rFonts w:ascii="华文仿宋" w:eastAsia="华文仿宋" w:hAnsi="华文仿宋"/>
          <w:kern w:val="0"/>
          <w:sz w:val="24"/>
          <w:szCs w:val="24"/>
        </w:rPr>
        <w:t>4</w:t>
      </w:r>
      <w:r w:rsidR="009B738A" w:rsidRPr="00B76D7A">
        <w:rPr>
          <w:rFonts w:ascii="华文仿宋" w:eastAsia="华文仿宋" w:hAnsi="华文仿宋" w:hint="eastAsia"/>
          <w:kern w:val="0"/>
          <w:sz w:val="24"/>
          <w:szCs w:val="24"/>
        </w:rPr>
        <w:t>.</w:t>
      </w:r>
      <w:r w:rsidR="00E23B4D">
        <w:rPr>
          <w:rFonts w:ascii="华文仿宋" w:eastAsia="华文仿宋" w:hAnsi="华文仿宋"/>
          <w:kern w:val="0"/>
          <w:sz w:val="24"/>
          <w:szCs w:val="24"/>
        </w:rPr>
        <w:t xml:space="preserve"> </w:t>
      </w:r>
      <w:r w:rsidR="009B738A" w:rsidRPr="00B76D7A">
        <w:rPr>
          <w:rFonts w:ascii="华文仿宋" w:eastAsia="华文仿宋" w:hAnsi="华文仿宋" w:cs="Calibri" w:hint="eastAsia"/>
          <w:color w:val="333333"/>
          <w:kern w:val="0"/>
          <w:sz w:val="24"/>
          <w:szCs w:val="24"/>
        </w:rPr>
        <w:t>对于我校录取的本科学校为“双一流”高校统考生，初试成绩（英语和业务课一）在我校本学科录取考试中排名在前10%，第一学年享受一等奖助金。</w:t>
      </w:r>
    </w:p>
    <w:p w:rsidR="005F1DDD" w:rsidRPr="00B76D7A" w:rsidRDefault="005F1DDD" w:rsidP="00B76D7A">
      <w:pPr>
        <w:widowControl/>
        <w:spacing w:before="75" w:after="75" w:line="300" w:lineRule="auto"/>
        <w:jc w:val="left"/>
        <w:rPr>
          <w:rFonts w:ascii="华文仿宋" w:eastAsia="华文仿宋" w:hAnsi="华文仿宋" w:cs="Arial"/>
          <w:b/>
          <w:spacing w:val="8"/>
          <w:kern w:val="0"/>
          <w:sz w:val="24"/>
          <w:szCs w:val="24"/>
        </w:rPr>
      </w:pPr>
      <w:r w:rsidRPr="00B76D7A">
        <w:rPr>
          <w:rFonts w:ascii="华文仿宋" w:eastAsia="华文仿宋" w:hAnsi="华文仿宋" w:cs="Arial" w:hint="eastAsia"/>
          <w:b/>
          <w:spacing w:val="8"/>
          <w:kern w:val="0"/>
          <w:sz w:val="24"/>
          <w:szCs w:val="24"/>
        </w:rPr>
        <w:t>公布参营名单</w:t>
      </w:r>
    </w:p>
    <w:p w:rsidR="00FF0034" w:rsidRPr="00B76D7A" w:rsidRDefault="0048295D" w:rsidP="003445BF">
      <w:pPr>
        <w:spacing w:line="300" w:lineRule="auto"/>
        <w:ind w:firstLineChars="200" w:firstLine="512"/>
        <w:rPr>
          <w:rFonts w:ascii="华文仿宋" w:eastAsia="华文仿宋" w:hAnsi="华文仿宋"/>
          <w:sz w:val="24"/>
          <w:szCs w:val="24"/>
        </w:rPr>
      </w:pPr>
      <w:r>
        <w:rPr>
          <w:rFonts w:ascii="华文仿宋" w:eastAsia="华文仿宋" w:hAnsi="华文仿宋" w:cs="Arial" w:hint="eastAsia"/>
          <w:spacing w:val="8"/>
          <w:kern w:val="0"/>
          <w:sz w:val="24"/>
          <w:szCs w:val="24"/>
        </w:rPr>
        <w:t>学院将对申请者的材料进行审核，</w:t>
      </w:r>
      <w:r>
        <w:rPr>
          <w:rFonts w:ascii="华文仿宋" w:eastAsia="华文仿宋" w:hAnsi="华文仿宋" w:cs="Arial"/>
          <w:spacing w:val="8"/>
          <w:kern w:val="0"/>
          <w:sz w:val="24"/>
          <w:szCs w:val="24"/>
        </w:rPr>
        <w:t>择优</w:t>
      </w:r>
      <w:r w:rsidR="005F1DDD" w:rsidRPr="00B76D7A">
        <w:rPr>
          <w:rFonts w:ascii="华文仿宋" w:eastAsia="华文仿宋" w:hAnsi="华文仿宋" w:cs="Arial" w:hint="eastAsia"/>
          <w:spacing w:val="8"/>
          <w:kern w:val="0"/>
          <w:sz w:val="24"/>
          <w:szCs w:val="24"/>
        </w:rPr>
        <w:t>选拔，参营名单届时将于西北工业大学</w:t>
      </w:r>
      <w:r w:rsidR="00E401A9" w:rsidRPr="00B76D7A">
        <w:rPr>
          <w:rFonts w:ascii="华文仿宋" w:eastAsia="华文仿宋" w:hAnsi="华文仿宋" w:cs="Arial" w:hint="eastAsia"/>
          <w:spacing w:val="8"/>
          <w:kern w:val="0"/>
          <w:sz w:val="24"/>
          <w:szCs w:val="24"/>
        </w:rPr>
        <w:t>航天</w:t>
      </w:r>
      <w:r w:rsidR="005F1DDD" w:rsidRPr="00B76D7A">
        <w:rPr>
          <w:rFonts w:ascii="华文仿宋" w:eastAsia="华文仿宋" w:hAnsi="华文仿宋" w:cs="Arial" w:hint="eastAsia"/>
          <w:spacing w:val="8"/>
          <w:kern w:val="0"/>
          <w:sz w:val="24"/>
          <w:szCs w:val="24"/>
        </w:rPr>
        <w:t>学院官网</w:t>
      </w:r>
      <w:r w:rsidR="008D55DB" w:rsidRPr="00B76D7A">
        <w:rPr>
          <w:rFonts w:ascii="华文仿宋" w:eastAsia="华文仿宋" w:hAnsi="华文仿宋" w:cs="Arial" w:hint="eastAsia"/>
          <w:spacing w:val="8"/>
          <w:kern w:val="0"/>
          <w:sz w:val="24"/>
          <w:szCs w:val="24"/>
        </w:rPr>
        <w:t>（</w:t>
      </w:r>
      <w:r w:rsidR="008D55DB" w:rsidRPr="00B76D7A">
        <w:rPr>
          <w:rFonts w:ascii="华文仿宋" w:eastAsia="华文仿宋" w:hAnsi="华文仿宋"/>
          <w:sz w:val="24"/>
          <w:szCs w:val="24"/>
        </w:rPr>
        <w:t>http://hangtian.nwpu.edu.cn</w:t>
      </w:r>
      <w:r w:rsidR="008D55DB" w:rsidRPr="00B76D7A">
        <w:rPr>
          <w:rFonts w:ascii="华文仿宋" w:eastAsia="华文仿宋" w:hAnsi="华文仿宋" w:cs="Arial" w:hint="eastAsia"/>
          <w:spacing w:val="8"/>
          <w:kern w:val="0"/>
          <w:sz w:val="24"/>
          <w:szCs w:val="24"/>
        </w:rPr>
        <w:t>）</w:t>
      </w:r>
      <w:r w:rsidR="005F1DDD" w:rsidRPr="00B76D7A">
        <w:rPr>
          <w:rFonts w:ascii="华文仿宋" w:eastAsia="华文仿宋" w:hAnsi="华文仿宋" w:cs="Arial" w:hint="eastAsia"/>
          <w:spacing w:val="8"/>
          <w:kern w:val="0"/>
          <w:sz w:val="24"/>
          <w:szCs w:val="24"/>
        </w:rPr>
        <w:t>进行公布，未入选者不再另行通知。</w:t>
      </w:r>
    </w:p>
    <w:sectPr w:rsidR="00FF0034" w:rsidRPr="00B76D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00E" w:rsidRDefault="0043500E" w:rsidP="00BD0985">
      <w:r>
        <w:separator/>
      </w:r>
    </w:p>
  </w:endnote>
  <w:endnote w:type="continuationSeparator" w:id="0">
    <w:p w:rsidR="0043500E" w:rsidRDefault="0043500E" w:rsidP="00BD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00E" w:rsidRDefault="0043500E" w:rsidP="00BD0985">
      <w:r>
        <w:separator/>
      </w:r>
    </w:p>
  </w:footnote>
  <w:footnote w:type="continuationSeparator" w:id="0">
    <w:p w:rsidR="0043500E" w:rsidRDefault="0043500E" w:rsidP="00BD0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C6711"/>
    <w:multiLevelType w:val="hybridMultilevel"/>
    <w:tmpl w:val="D1987366"/>
    <w:lvl w:ilvl="0" w:tplc="82F20E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5432E6A"/>
    <w:multiLevelType w:val="hybridMultilevel"/>
    <w:tmpl w:val="7492710C"/>
    <w:lvl w:ilvl="0" w:tplc="88BADB10">
      <w:start w:val="1"/>
      <w:numFmt w:val="decimal"/>
      <w:lvlText w:val="（%1）"/>
      <w:lvlJc w:val="left"/>
      <w:pPr>
        <w:ind w:left="720" w:hanging="720"/>
      </w:pPr>
      <w:rPr>
        <w:rFonts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0E390F"/>
    <w:multiLevelType w:val="hybridMultilevel"/>
    <w:tmpl w:val="75325EAE"/>
    <w:lvl w:ilvl="0" w:tplc="7C184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DD"/>
    <w:rsid w:val="000F5A0C"/>
    <w:rsid w:val="00113331"/>
    <w:rsid w:val="00130A0C"/>
    <w:rsid w:val="001B5684"/>
    <w:rsid w:val="00224B52"/>
    <w:rsid w:val="002333A4"/>
    <w:rsid w:val="003445BF"/>
    <w:rsid w:val="00362D09"/>
    <w:rsid w:val="004079AA"/>
    <w:rsid w:val="0043500E"/>
    <w:rsid w:val="00453563"/>
    <w:rsid w:val="00465E85"/>
    <w:rsid w:val="0048295D"/>
    <w:rsid w:val="004B45F1"/>
    <w:rsid w:val="00544A8E"/>
    <w:rsid w:val="005F1DDD"/>
    <w:rsid w:val="0065594A"/>
    <w:rsid w:val="006757E8"/>
    <w:rsid w:val="006A1D12"/>
    <w:rsid w:val="007B664A"/>
    <w:rsid w:val="007E321E"/>
    <w:rsid w:val="008104E2"/>
    <w:rsid w:val="0084042F"/>
    <w:rsid w:val="008D55DB"/>
    <w:rsid w:val="008E6F22"/>
    <w:rsid w:val="00930B87"/>
    <w:rsid w:val="00931A68"/>
    <w:rsid w:val="009776ED"/>
    <w:rsid w:val="009B738A"/>
    <w:rsid w:val="009C20E8"/>
    <w:rsid w:val="009C4983"/>
    <w:rsid w:val="009F12A0"/>
    <w:rsid w:val="00A665E2"/>
    <w:rsid w:val="00AE2BC7"/>
    <w:rsid w:val="00B3399E"/>
    <w:rsid w:val="00B76D7A"/>
    <w:rsid w:val="00BD0985"/>
    <w:rsid w:val="00C70F1B"/>
    <w:rsid w:val="00D47D52"/>
    <w:rsid w:val="00DA5FB6"/>
    <w:rsid w:val="00DC6CD9"/>
    <w:rsid w:val="00E02F31"/>
    <w:rsid w:val="00E13770"/>
    <w:rsid w:val="00E21FF3"/>
    <w:rsid w:val="00E23B4D"/>
    <w:rsid w:val="00E32633"/>
    <w:rsid w:val="00E401A9"/>
    <w:rsid w:val="00E423EC"/>
    <w:rsid w:val="00E61989"/>
    <w:rsid w:val="00EF4FB1"/>
    <w:rsid w:val="00F008CF"/>
    <w:rsid w:val="00F3305D"/>
    <w:rsid w:val="00FA6AA4"/>
    <w:rsid w:val="00FF0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7B392C-B4FB-4252-B98A-7E81C48C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F1DDD"/>
    <w:rPr>
      <w:i/>
      <w:iCs/>
    </w:rPr>
  </w:style>
  <w:style w:type="character" w:styleId="a4">
    <w:name w:val="Strong"/>
    <w:basedOn w:val="a0"/>
    <w:uiPriority w:val="22"/>
    <w:qFormat/>
    <w:rsid w:val="005F1DDD"/>
    <w:rPr>
      <w:b/>
      <w:bCs/>
    </w:rPr>
  </w:style>
  <w:style w:type="paragraph" w:styleId="a5">
    <w:name w:val="Normal (Web)"/>
    <w:basedOn w:val="a"/>
    <w:uiPriority w:val="99"/>
    <w:semiHidden/>
    <w:unhideWhenUsed/>
    <w:rsid w:val="005F1DDD"/>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uiPriority w:val="99"/>
    <w:qFormat/>
    <w:rsid w:val="006A1D12"/>
    <w:pPr>
      <w:widowControl/>
    </w:pPr>
    <w:rPr>
      <w:rFonts w:ascii="Times New Roman" w:eastAsia="宋体" w:hAnsi="Times New Roman" w:cs="Times New Roman"/>
      <w:kern w:val="0"/>
      <w:szCs w:val="21"/>
    </w:rPr>
  </w:style>
  <w:style w:type="character" w:styleId="a6">
    <w:name w:val="Hyperlink"/>
    <w:basedOn w:val="a0"/>
    <w:uiPriority w:val="99"/>
    <w:unhideWhenUsed/>
    <w:rsid w:val="006A1D12"/>
    <w:rPr>
      <w:color w:val="0563C1" w:themeColor="hyperlink"/>
      <w:u w:val="single"/>
    </w:rPr>
  </w:style>
  <w:style w:type="character" w:customStyle="1" w:styleId="1">
    <w:name w:val="未处理的提及1"/>
    <w:basedOn w:val="a0"/>
    <w:uiPriority w:val="99"/>
    <w:semiHidden/>
    <w:unhideWhenUsed/>
    <w:rsid w:val="006A1D12"/>
    <w:rPr>
      <w:color w:val="605E5C"/>
      <w:shd w:val="clear" w:color="auto" w:fill="E1DFDD"/>
    </w:rPr>
  </w:style>
  <w:style w:type="table" w:styleId="a7">
    <w:name w:val="Table Grid"/>
    <w:basedOn w:val="a1"/>
    <w:uiPriority w:val="39"/>
    <w:rsid w:val="0084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
    <w:uiPriority w:val="99"/>
    <w:unhideWhenUsed/>
    <w:rsid w:val="00BD0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BD0985"/>
    <w:rPr>
      <w:sz w:val="18"/>
      <w:szCs w:val="18"/>
    </w:rPr>
  </w:style>
  <w:style w:type="paragraph" w:styleId="a9">
    <w:name w:val="footer"/>
    <w:basedOn w:val="a"/>
    <w:link w:val="Char0"/>
    <w:uiPriority w:val="99"/>
    <w:unhideWhenUsed/>
    <w:rsid w:val="00BD0985"/>
    <w:pPr>
      <w:tabs>
        <w:tab w:val="center" w:pos="4153"/>
        <w:tab w:val="right" w:pos="8306"/>
      </w:tabs>
      <w:snapToGrid w:val="0"/>
      <w:jc w:val="left"/>
    </w:pPr>
    <w:rPr>
      <w:sz w:val="18"/>
      <w:szCs w:val="18"/>
    </w:rPr>
  </w:style>
  <w:style w:type="character" w:customStyle="1" w:styleId="Char0">
    <w:name w:val="页脚 Char"/>
    <w:basedOn w:val="a0"/>
    <w:link w:val="a9"/>
    <w:uiPriority w:val="99"/>
    <w:rsid w:val="00BD0985"/>
    <w:rPr>
      <w:sz w:val="18"/>
      <w:szCs w:val="18"/>
    </w:rPr>
  </w:style>
  <w:style w:type="paragraph" w:styleId="aa">
    <w:name w:val="List Paragraph"/>
    <w:basedOn w:val="a"/>
    <w:uiPriority w:val="34"/>
    <w:qFormat/>
    <w:rsid w:val="00FA6AA4"/>
    <w:pPr>
      <w:ind w:firstLineChars="200" w:firstLine="420"/>
    </w:pPr>
  </w:style>
  <w:style w:type="character" w:customStyle="1" w:styleId="UnresolvedMention">
    <w:name w:val="Unresolved Mention"/>
    <w:basedOn w:val="a0"/>
    <w:uiPriority w:val="99"/>
    <w:semiHidden/>
    <w:unhideWhenUsed/>
    <w:rsid w:val="00FA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3453">
      <w:bodyDiv w:val="1"/>
      <w:marLeft w:val="0"/>
      <w:marRight w:val="0"/>
      <w:marTop w:val="0"/>
      <w:marBottom w:val="0"/>
      <w:divBdr>
        <w:top w:val="none" w:sz="0" w:space="0" w:color="auto"/>
        <w:left w:val="none" w:sz="0" w:space="0" w:color="auto"/>
        <w:bottom w:val="none" w:sz="0" w:space="0" w:color="auto"/>
        <w:right w:val="none" w:sz="0" w:space="0" w:color="auto"/>
      </w:divBdr>
    </w:div>
    <w:div w:id="1912080785">
      <w:bodyDiv w:val="1"/>
      <w:marLeft w:val="0"/>
      <w:marRight w:val="0"/>
      <w:marTop w:val="0"/>
      <w:marBottom w:val="0"/>
      <w:divBdr>
        <w:top w:val="none" w:sz="0" w:space="0" w:color="auto"/>
        <w:left w:val="none" w:sz="0" w:space="0" w:color="auto"/>
        <w:bottom w:val="none" w:sz="0" w:space="0" w:color="auto"/>
        <w:right w:val="none" w:sz="0" w:space="0" w:color="auto"/>
      </w:divBdr>
      <w:divsChild>
        <w:div w:id="1820267137">
          <w:marLeft w:val="0"/>
          <w:marRight w:val="0"/>
          <w:marTop w:val="0"/>
          <w:marBottom w:val="0"/>
          <w:divBdr>
            <w:top w:val="none" w:sz="0" w:space="0" w:color="auto"/>
            <w:left w:val="none" w:sz="0" w:space="0" w:color="auto"/>
            <w:bottom w:val="none" w:sz="0" w:space="0" w:color="auto"/>
            <w:right w:val="none" w:sz="0" w:space="0" w:color="auto"/>
          </w:divBdr>
          <w:divsChild>
            <w:div w:id="1783451750">
              <w:marLeft w:val="0"/>
              <w:marRight w:val="0"/>
              <w:marTop w:val="0"/>
              <w:marBottom w:val="0"/>
              <w:divBdr>
                <w:top w:val="none" w:sz="0" w:space="0" w:color="auto"/>
                <w:left w:val="none" w:sz="0" w:space="0" w:color="auto"/>
                <w:bottom w:val="none" w:sz="0" w:space="0" w:color="auto"/>
                <w:right w:val="none" w:sz="0" w:space="0" w:color="auto"/>
              </w:divBdr>
              <w:divsChild>
                <w:div w:id="467863128">
                  <w:marLeft w:val="0"/>
                  <w:marRight w:val="0"/>
                  <w:marTop w:val="0"/>
                  <w:marBottom w:val="0"/>
                  <w:divBdr>
                    <w:top w:val="none" w:sz="0" w:space="0" w:color="auto"/>
                    <w:left w:val="none" w:sz="0" w:space="0" w:color="auto"/>
                    <w:bottom w:val="none" w:sz="0" w:space="0" w:color="auto"/>
                    <w:right w:val="none" w:sz="0" w:space="0" w:color="auto"/>
                  </w:divBdr>
                  <w:divsChild>
                    <w:div w:id="979962821">
                      <w:marLeft w:val="0"/>
                      <w:marRight w:val="0"/>
                      <w:marTop w:val="0"/>
                      <w:marBottom w:val="0"/>
                      <w:divBdr>
                        <w:top w:val="none" w:sz="0" w:space="0" w:color="auto"/>
                        <w:left w:val="none" w:sz="0" w:space="0" w:color="auto"/>
                        <w:bottom w:val="none" w:sz="0" w:space="0" w:color="auto"/>
                        <w:right w:val="none" w:sz="0" w:space="0" w:color="auto"/>
                      </w:divBdr>
                      <w:divsChild>
                        <w:div w:id="6732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gtian.nwpu.edu.cn/xygk.htm" TargetMode="External"/><Relationship Id="rId3" Type="http://schemas.openxmlformats.org/officeDocument/2006/relationships/settings" Target="settings.xml"/><Relationship Id="rId7" Type="http://schemas.openxmlformats.org/officeDocument/2006/relationships/hyperlink" Target="mailto:&#21457;&#36865;&#33267;gao_rui@nwp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文煜</dc:creator>
  <cp:keywords/>
  <dc:description/>
  <cp:lastModifiedBy>lenovo</cp:lastModifiedBy>
  <cp:revision>11</cp:revision>
  <dcterms:created xsi:type="dcterms:W3CDTF">2020-06-12T02:49:00Z</dcterms:created>
  <dcterms:modified xsi:type="dcterms:W3CDTF">2020-06-12T10:31:00Z</dcterms:modified>
</cp:coreProperties>
</file>